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hAnsi="宋体" w:eastAsia="宋体" w:cs="宋体"/>
          <w:spacing w:val="-3"/>
          <w:sz w:val="36"/>
          <w:szCs w:val="36"/>
          <w:lang w:eastAsia="zh-CN"/>
        </w:rPr>
      </w:pPr>
      <w:r>
        <w:rPr>
          <w:rFonts w:ascii="宋体" w:hAnsi="宋体" w:eastAsia="宋体" w:cs="宋体"/>
          <w:spacing w:val="-3"/>
          <w:sz w:val="36"/>
          <w:szCs w:val="36"/>
          <w:lang w:eastAsia="zh-CN"/>
        </w:rPr>
        <w:t>重庆医科大学口腔医学院</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ascii="宋体" w:hAnsi="宋体" w:eastAsia="宋体" w:cs="宋体"/>
          <w:sz w:val="36"/>
          <w:szCs w:val="36"/>
          <w:lang w:eastAsia="zh-CN"/>
        </w:rPr>
      </w:pPr>
      <w:r>
        <w:rPr>
          <w:snapToGrid/>
          <w:spacing w:val="-3"/>
          <w:sz w:val="36"/>
          <w:szCs w:val="36"/>
          <w:lang w:eastAsia="zh-CN"/>
        </w:rPr>
        <w:t>学术诚信与论文质量承诺书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姓名___________                 身份证号_____________________</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现就学位论文的学术诚信与研究水平郑重作出如下承诺：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一、学术真实性承诺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1.原创性声明：本人申明将呈交的论文是我本人在导师指导下进行的研究工作及取</w:t>
      </w:r>
      <w:bookmarkStart w:id="0" w:name="_GoBack"/>
      <w:bookmarkEnd w:id="0"/>
      <w:r>
        <w:rPr>
          <w:rFonts w:cs="宋体" w:asciiTheme="minorEastAsia" w:hAnsiTheme="minorEastAsia"/>
          <w:spacing w:val="-3"/>
          <w:sz w:val="24"/>
          <w:szCs w:val="36"/>
          <w:lang w:eastAsia="zh-CN"/>
        </w:rPr>
        <w:t>得的研究成果。除了文中特别加以标注和致谢的地方外，论文中不包含其他人已经发表或撰写过的研究成果，也不包含为获得重庆医科大学或其他教育机构的学位或证书而使用过的材料。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2.数据真实性：论文中所有实验数据、调查结果、案例分析等均真实可靠，未编造、伪造或选择性隐瞒数据。研究过程可接受复核验证。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3.学术规范：严格遵守《高等学校预防与处理学术不端行为办法》及学校相关学术规定，论文撰写符合学术引用规范（如APA/MLA/GB等格式要求）。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二、研究水平承诺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1.创新性与价值：论文在选题、研究方法或结论上具有明确的学术或实践价值，力求在前人研究基础上有所创新，避免低水平重复性工作。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2.研究严谨性：论文研究设计科学合理，论证过程逻辑严密，结论基于充分的数据与分析，符合学科领域的基本学术标准。研究设计科学合理，论证过程逻辑严密，结论基于充分的数据与分析，符合学科领域的基本学术标准。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3.质量保证：论文将通过导师指导、课题组讨论及预答辩等环节对论文内容进行多次修改完善，论文正文不得低于</w:t>
      </w:r>
      <w:r>
        <w:rPr>
          <w:rFonts w:hint="eastAsia" w:cs="宋体" w:asciiTheme="minorEastAsia" w:hAnsiTheme="minorEastAsia"/>
          <w:spacing w:val="-3"/>
          <w:sz w:val="24"/>
          <w:szCs w:val="36"/>
          <w:lang w:eastAsia="zh-CN"/>
        </w:rPr>
        <w:t>1</w:t>
      </w:r>
      <w:r>
        <w:rPr>
          <w:rFonts w:cs="宋体" w:asciiTheme="minorEastAsia" w:hAnsiTheme="minorEastAsia"/>
          <w:spacing w:val="-3"/>
          <w:sz w:val="24"/>
          <w:szCs w:val="36"/>
          <w:lang w:eastAsia="zh-CN"/>
        </w:rPr>
        <w:t>30页，发表文章影响因子不低于</w:t>
      </w:r>
      <w:r>
        <w:rPr>
          <w:rFonts w:hint="eastAsia" w:cs="宋体" w:asciiTheme="minorEastAsia" w:hAnsiTheme="minorEastAsia"/>
          <w:spacing w:val="-3"/>
          <w:sz w:val="24"/>
          <w:szCs w:val="36"/>
          <w:lang w:eastAsia="zh-CN"/>
        </w:rPr>
        <w:t>5分，</w:t>
      </w:r>
      <w:r>
        <w:rPr>
          <w:rFonts w:cs="宋体" w:asciiTheme="minorEastAsia" w:hAnsiTheme="minorEastAsia"/>
          <w:spacing w:val="-3"/>
          <w:sz w:val="24"/>
          <w:szCs w:val="36"/>
          <w:lang w:eastAsia="zh-CN"/>
        </w:rPr>
        <w:t>确保达到学位论文的学术要求。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三、责任条款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如违反上述承诺，本人自愿承担以下责任：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接受学校取消论文答辩资格、撤销学位等处理；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承担因学术不端行为引发的一切法律与道德责任。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702"/>
        <w:jc w:val="right"/>
        <w:textAlignment w:val="baseline"/>
        <w:rPr>
          <w:rFonts w:cs="宋体" w:asciiTheme="minorEastAsia" w:hAnsiTheme="minorEastAsia"/>
          <w:spacing w:val="-3"/>
          <w:sz w:val="24"/>
          <w:szCs w:val="36"/>
          <w:lang w:eastAsia="zh-CN"/>
        </w:rPr>
      </w:pPr>
      <w:r>
        <w:rPr>
          <w:rFonts w:cs="宋体" w:asciiTheme="minorEastAsia" w:hAnsiTheme="minorEastAsia"/>
          <w:spacing w:val="-3"/>
          <w:sz w:val="24"/>
          <w:szCs w:val="36"/>
          <w:lang w:eastAsia="zh-CN"/>
        </w:rPr>
        <w:t xml:space="preserve">承诺人签字：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70"/>
        <w:jc w:val="right"/>
        <w:textAlignment w:val="baseline"/>
        <w:rPr>
          <w:rFonts w:cs="宋体" w:asciiTheme="minorEastAsia" w:hAnsiTheme="minorEastAsia"/>
          <w:spacing w:val="-3"/>
          <w:sz w:val="36"/>
          <w:szCs w:val="36"/>
          <w:lang w:eastAsia="zh-CN"/>
        </w:rPr>
      </w:pPr>
      <w:r>
        <w:rPr>
          <w:rFonts w:cs="宋体" w:asciiTheme="minorEastAsia" w:hAnsiTheme="minorEastAsia"/>
          <w:spacing w:val="-3"/>
          <w:sz w:val="24"/>
          <w:szCs w:val="36"/>
          <w:lang w:eastAsia="zh-CN"/>
        </w:rPr>
        <w:t>日期： </w:t>
      </w:r>
    </w:p>
    <w:sectPr>
      <w:pgSz w:w="11905" w:h="16840"/>
      <w:pgMar w:top="907" w:right="1701" w:bottom="907"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4YWYwZGE3ZGM3YThjMjY3ZjQyNDA5ZmI5N2IzNTEifQ=="/>
    <w:docVar w:name="KSO_WPS_MARK_KEY" w:val="eb14c224-832b-4919-9edd-e8c5554c8f9c"/>
  </w:docVars>
  <w:rsids>
    <w:rsidRoot w:val="007E10A4"/>
    <w:rsid w:val="00183F30"/>
    <w:rsid w:val="001B6957"/>
    <w:rsid w:val="00315720"/>
    <w:rsid w:val="004A385F"/>
    <w:rsid w:val="006E01DD"/>
    <w:rsid w:val="006E31BA"/>
    <w:rsid w:val="007E10A4"/>
    <w:rsid w:val="007F64E7"/>
    <w:rsid w:val="00A1100B"/>
    <w:rsid w:val="00A3082B"/>
    <w:rsid w:val="00F53CC8"/>
    <w:rsid w:val="7A09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qFormat/>
    <w:uiPriority w:val="0"/>
    <w:rPr>
      <w:rFonts w:ascii="仿宋" w:hAnsi="仿宋" w:eastAsia="仿宋" w:cs="仿宋"/>
      <w:sz w:val="23"/>
      <w:szCs w:val="23"/>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customStyle="1" w:styleId="8">
    <w:name w:val="正文文本 Char"/>
    <w:basedOn w:val="7"/>
    <w:link w:val="2"/>
    <w:semiHidden/>
    <w:qFormat/>
    <w:uiPriority w:val="0"/>
    <w:rPr>
      <w:rFonts w:ascii="仿宋" w:hAnsi="仿宋" w:eastAsia="仿宋" w:cs="仿宋"/>
      <w:snapToGrid w:val="0"/>
      <w:color w:val="000000"/>
      <w:kern w:val="0"/>
      <w:sz w:val="23"/>
      <w:szCs w:val="23"/>
      <w:lang w:eastAsia="en-US"/>
    </w:rPr>
  </w:style>
  <w:style w:type="character" w:customStyle="1" w:styleId="9">
    <w:name w:val="页眉 Char"/>
    <w:basedOn w:val="7"/>
    <w:link w:val="4"/>
    <w:qFormat/>
    <w:uiPriority w:val="99"/>
    <w:rPr>
      <w:rFonts w:ascii="Arial" w:hAnsi="Arial" w:cs="Arial"/>
      <w:snapToGrid w:val="0"/>
      <w:color w:val="000000"/>
      <w:kern w:val="0"/>
      <w:sz w:val="18"/>
      <w:szCs w:val="18"/>
      <w:lang w:eastAsia="en-US"/>
    </w:rPr>
  </w:style>
  <w:style w:type="character" w:customStyle="1" w:styleId="10">
    <w:name w:val="页脚 Char"/>
    <w:basedOn w:val="7"/>
    <w:link w:val="3"/>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630</Words>
  <Characters>677</Characters>
  <Lines>5</Lines>
  <Paragraphs>1</Paragraphs>
  <TotalTime>35</TotalTime>
  <ScaleCrop>false</ScaleCrop>
  <LinksUpToDate>false</LinksUpToDate>
  <CharactersWithSpaces>711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2025-06-09T02:16:00Z</dcterms:created>
  <dc:creator>admin</dc:creator>
  <cp:lastModifiedBy>蒋琳</cp:lastModifiedBy>
  <dcterms:modified xsi:type="dcterms:W3CDTF">2025-06-17T00:04:17Z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58AEA029BDF14FCD852691016233CDFC</vt:lpwstr>
  </property>
</Properties>
</file>