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附件3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脱产学习推荐表</w:t>
      </w:r>
    </w:p>
    <w:p>
      <w:pPr>
        <w:spacing w:beforeLines="50" w:afterLines="50"/>
        <w:rPr>
          <w:b/>
          <w:sz w:val="32"/>
          <w:szCs w:val="32"/>
        </w:rPr>
      </w:pPr>
    </w:p>
    <w:p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重庆医科大学：</w:t>
      </w:r>
    </w:p>
    <w:p>
      <w:pPr>
        <w:ind w:left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（申请人姓名），（证件号码：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），为我单位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（二级单位名称）正式职工。</w:t>
      </w:r>
    </w:p>
    <w:p>
      <w:pPr>
        <w:ind w:left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我单位承诺，如果该同志被重庆医科大学录取为在职申请学位人员，我单位同意该同志按照贵校和院系要求于202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年9月至202</w:t>
      </w:r>
      <w:r>
        <w:rPr>
          <w:rFonts w:hint="eastAsia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月脱产学习课程，于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月到贵校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学院（系、所、中心）脱产进行</w:t>
      </w:r>
      <w:r>
        <w:rPr>
          <w:rFonts w:hint="eastAsia"/>
          <w:sz w:val="28"/>
          <w:szCs w:val="28"/>
          <w:lang w:val="en-US" w:eastAsia="zh-CN"/>
        </w:rPr>
        <w:t>课题研究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单位人事主管部门（公章）：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单位人事主管部门负责人签名：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单位人事主管部门负责人电子邮件：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单位人事主管部门负责人联系电话：</w:t>
      </w:r>
    </w:p>
    <w:p>
      <w:pPr>
        <w:ind w:firstLine="420" w:firstLineChars="15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   月      日</w:t>
      </w:r>
    </w:p>
    <w:p>
      <w:pPr>
        <w:ind w:right="5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WYwZGE3ZGM3YThjMjY3ZjQyNDA5ZmI5N2IzNTEifQ=="/>
    <w:docVar w:name="KSO_WPS_MARK_KEY" w:val="dc6f0f21-6bd5-47b0-8497-49dae2e5089a"/>
  </w:docVars>
  <w:rsids>
    <w:rsidRoot w:val="00695B33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055643FD"/>
    <w:rsid w:val="1CBB7A3B"/>
    <w:rsid w:val="3B4006B3"/>
    <w:rsid w:val="44B735FF"/>
    <w:rsid w:val="4C787974"/>
    <w:rsid w:val="50D4523F"/>
    <w:rsid w:val="5FD35098"/>
    <w:rsid w:val="63805F38"/>
    <w:rsid w:val="6C25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210</Characters>
  <Lines>2</Lines>
  <Paragraphs>1</Paragraphs>
  <TotalTime>50</TotalTime>
  <ScaleCrop>false</ScaleCrop>
  <LinksUpToDate>false</LinksUpToDate>
  <CharactersWithSpaces>345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2013-04-19T06:42:00Z</dcterms:created>
  <dc:creator>pku</dc:creator>
  <cp:lastModifiedBy>蒋琳</cp:lastModifiedBy>
  <dcterms:modified xsi:type="dcterms:W3CDTF">2025-06-16T23:59:06Z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EAF0A7CE0E41493F89749A8FE9E00603_13</vt:lpwstr>
  </property>
</Properties>
</file>