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" w:line="429" w:lineRule="exact"/>
        <w:jc w:val="center"/>
        <w:textAlignment w:val="center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重庆医科大学附属口腔医院</w:t>
      </w:r>
    </w:p>
    <w:p>
      <w:pPr>
        <w:spacing w:before="62" w:line="429" w:lineRule="exact"/>
        <w:jc w:val="center"/>
        <w:textAlignment w:val="center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2025年住院医师规范化培训拟录取确认书</w:t>
      </w:r>
    </w:p>
    <w:p>
      <w:pPr>
        <w:spacing w:line="271" w:lineRule="auto"/>
        <w:rPr>
          <w:rFonts w:ascii="Arial"/>
          <w:sz w:val="21"/>
        </w:rPr>
      </w:pPr>
    </w:p>
    <w:p>
      <w:pPr>
        <w:spacing w:before="91" w:line="493" w:lineRule="auto"/>
        <w:ind w:left="46" w:right="108" w:firstLine="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2"/>
          <w:sz w:val="28"/>
          <w:szCs w:val="28"/>
        </w:rPr>
        <w:t>考生</w:t>
      </w:r>
      <w:r>
        <w:rPr>
          <w:rFonts w:ascii="仿宋" w:hAnsi="仿宋" w:eastAsia="仿宋" w:cs="仿宋"/>
          <w:spacing w:val="-7"/>
          <w:sz w:val="28"/>
          <w:szCs w:val="28"/>
        </w:rPr>
        <w:t>姓</w:t>
      </w:r>
      <w:r>
        <w:rPr>
          <w:rFonts w:ascii="仿宋" w:hAnsi="仿宋" w:eastAsia="仿宋" w:cs="仿宋"/>
          <w:spacing w:val="-6"/>
          <w:sz w:val="28"/>
          <w:szCs w:val="28"/>
        </w:rPr>
        <w:t>名：</w:t>
      </w:r>
      <w:r>
        <w:rPr>
          <w:rFonts w:ascii="仿宋" w:hAnsi="仿宋" w:eastAsia="仿宋" w:cs="仿宋"/>
          <w:spacing w:val="-6"/>
          <w:sz w:val="28"/>
          <w:szCs w:val="28"/>
          <w:u w:val="single" w:color="auto"/>
        </w:rPr>
        <w:t xml:space="preserve">                </w:t>
      </w:r>
      <w:r>
        <w:rPr>
          <w:rFonts w:hint="eastAsia" w:ascii="仿宋" w:hAnsi="仿宋" w:eastAsia="仿宋" w:cs="仿宋"/>
          <w:spacing w:val="-6"/>
          <w:sz w:val="28"/>
          <w:szCs w:val="28"/>
          <w:u w:val="none" w:color="auto"/>
          <w:lang w:val="en-US" w:eastAsia="zh-CN"/>
        </w:rPr>
        <w:t>身份证号码：</w:t>
      </w:r>
      <w:r>
        <w:rPr>
          <w:rFonts w:ascii="仿宋" w:hAnsi="仿宋" w:eastAsia="仿宋" w:cs="仿宋"/>
          <w:spacing w:val="-3"/>
          <w:sz w:val="28"/>
          <w:szCs w:val="28"/>
          <w:u w:val="single" w:color="auto"/>
        </w:rPr>
        <w:t xml:space="preserve">                                               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拟录取</w:t>
      </w:r>
      <w:r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</w:rPr>
        <w:t>专业</w:t>
      </w:r>
      <w:r>
        <w:rPr>
          <w:rFonts w:ascii="仿宋" w:hAnsi="仿宋" w:eastAsia="仿宋" w:cs="仿宋"/>
          <w:spacing w:val="-4"/>
          <w:sz w:val="28"/>
          <w:szCs w:val="28"/>
        </w:rPr>
        <w:t>：</w:t>
      </w:r>
      <w:r>
        <w:rPr>
          <w:rFonts w:ascii="仿宋" w:hAnsi="仿宋" w:eastAsia="仿宋" w:cs="仿宋"/>
          <w:spacing w:val="-4"/>
          <w:sz w:val="28"/>
          <w:szCs w:val="28"/>
          <w:u w:val="single" w:color="auto"/>
        </w:rPr>
        <w:t xml:space="preserve">                          </w:t>
      </w:r>
      <w:r>
        <w:rPr>
          <w:rFonts w:ascii="仿宋" w:hAnsi="仿宋" w:eastAsia="仿宋" w:cs="仿宋"/>
          <w:spacing w:val="-3"/>
          <w:sz w:val="28"/>
          <w:szCs w:val="28"/>
          <w:u w:val="single" w:color="auto"/>
        </w:rPr>
        <w:t xml:space="preserve"> 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                    </w:t>
      </w:r>
    </w:p>
    <w:p>
      <w:pPr>
        <w:spacing w:before="1" w:line="222" w:lineRule="auto"/>
        <w:ind w:left="5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考</w:t>
      </w:r>
      <w:r>
        <w:rPr>
          <w:rFonts w:ascii="仿宋" w:hAnsi="仿宋" w:eastAsia="仿宋" w:cs="仿宋"/>
          <w:spacing w:val="-6"/>
          <w:sz w:val="28"/>
          <w:szCs w:val="28"/>
        </w:rPr>
        <w:t>生承诺：</w:t>
      </w:r>
    </w:p>
    <w:p>
      <w:pPr>
        <w:spacing w:before="284" w:line="396" w:lineRule="auto"/>
        <w:ind w:left="74" w:firstLine="53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1"/>
          <w:sz w:val="28"/>
          <w:szCs w:val="28"/>
        </w:rPr>
        <w:t>本</w:t>
      </w:r>
      <w:r>
        <w:rPr>
          <w:rFonts w:ascii="仿宋" w:hAnsi="仿宋" w:eastAsia="仿宋" w:cs="仿宋"/>
          <w:spacing w:val="-18"/>
          <w:sz w:val="28"/>
          <w:szCs w:val="28"/>
        </w:rPr>
        <w:t>人于 202</w:t>
      </w:r>
      <w:r>
        <w:rPr>
          <w:rFonts w:hint="eastAsia" w:ascii="仿宋" w:hAnsi="仿宋" w:eastAsia="仿宋" w:cs="仿宋"/>
          <w:spacing w:val="-18"/>
          <w:sz w:val="28"/>
          <w:szCs w:val="28"/>
          <w:lang w:val="en-US" w:eastAsia="zh-CN"/>
        </w:rPr>
        <w:t>5</w:t>
      </w:r>
      <w:r>
        <w:rPr>
          <w:rFonts w:ascii="仿宋" w:hAnsi="仿宋" w:eastAsia="仿宋" w:cs="仿宋"/>
          <w:spacing w:val="-18"/>
          <w:sz w:val="28"/>
          <w:szCs w:val="28"/>
        </w:rPr>
        <w:t>年参加</w:t>
      </w:r>
      <w:r>
        <w:rPr>
          <w:rFonts w:hint="eastAsia" w:ascii="仿宋" w:hAnsi="仿宋" w:eastAsia="仿宋" w:cs="仿宋"/>
          <w:spacing w:val="-18"/>
          <w:sz w:val="28"/>
          <w:szCs w:val="28"/>
          <w:lang w:val="en-US" w:eastAsia="zh-CN"/>
        </w:rPr>
        <w:t>重庆医科大学附属口腔医院住院医师规范化培训</w:t>
      </w:r>
      <w:r>
        <w:rPr>
          <w:rFonts w:ascii="仿宋" w:hAnsi="仿宋" w:eastAsia="仿宋" w:cs="仿宋"/>
          <w:spacing w:val="-18"/>
          <w:sz w:val="28"/>
          <w:szCs w:val="28"/>
        </w:rPr>
        <w:t>招生考试，经</w:t>
      </w:r>
      <w:r>
        <w:rPr>
          <w:rFonts w:hint="eastAsia" w:ascii="仿宋" w:hAnsi="仿宋" w:eastAsia="仿宋" w:cs="仿宋"/>
          <w:spacing w:val="-18"/>
          <w:sz w:val="28"/>
          <w:szCs w:val="28"/>
          <w:lang w:val="en-US" w:eastAsia="zh-CN"/>
        </w:rPr>
        <w:t>考核</w:t>
      </w:r>
      <w:r>
        <w:rPr>
          <w:rFonts w:ascii="仿宋" w:hAnsi="仿宋" w:eastAsia="仿宋" w:cs="仿宋"/>
          <w:spacing w:val="-3"/>
          <w:sz w:val="28"/>
          <w:szCs w:val="28"/>
        </w:rPr>
        <w:t>合格，被重庆医科大学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附属口腔医院</w:t>
      </w:r>
      <w:r>
        <w:rPr>
          <w:rFonts w:ascii="仿宋" w:hAnsi="仿宋" w:eastAsia="仿宋" w:cs="仿宋"/>
          <w:spacing w:val="-3"/>
          <w:sz w:val="28"/>
          <w:szCs w:val="28"/>
        </w:rPr>
        <w:t>拟录取为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2025年住院医师规范化培训学员</w:t>
      </w:r>
      <w:r>
        <w:rPr>
          <w:rFonts w:ascii="仿宋" w:hAnsi="仿宋" w:eastAsia="仿宋" w:cs="仿宋"/>
          <w:spacing w:val="-3"/>
          <w:sz w:val="28"/>
          <w:szCs w:val="28"/>
        </w:rPr>
        <w:t>。现郑重承诺如下：</w:t>
      </w:r>
    </w:p>
    <w:p>
      <w:pPr>
        <w:spacing w:before="2" w:line="394" w:lineRule="auto"/>
        <w:ind w:left="56" w:right="57" w:firstLine="57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1.提供的学籍学历</w:t>
      </w:r>
      <w:r>
        <w:rPr>
          <w:rFonts w:hint="eastAsia" w:ascii="仿宋" w:hAnsi="仿宋" w:eastAsia="仿宋" w:cs="仿宋"/>
          <w:spacing w:val="-5"/>
          <w:sz w:val="28"/>
          <w:szCs w:val="28"/>
          <w:lang w:val="en-US" w:eastAsia="zh-CN"/>
        </w:rPr>
        <w:t>真实有效</w:t>
      </w:r>
      <w:r>
        <w:rPr>
          <w:rFonts w:ascii="仿宋" w:hAnsi="仿宋" w:eastAsia="仿宋" w:cs="仿宋"/>
          <w:spacing w:val="-5"/>
          <w:sz w:val="28"/>
          <w:szCs w:val="28"/>
        </w:rPr>
        <w:t>、诚信记录良好、所有报考信息真</w:t>
      </w:r>
      <w:r>
        <w:rPr>
          <w:rFonts w:ascii="仿宋" w:hAnsi="仿宋" w:eastAsia="仿宋" w:cs="仿宋"/>
          <w:spacing w:val="-3"/>
          <w:sz w:val="28"/>
          <w:szCs w:val="28"/>
        </w:rPr>
        <w:t>实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可靠，如有任何弄虚</w:t>
      </w:r>
      <w:r>
        <w:rPr>
          <w:rFonts w:ascii="仿宋" w:hAnsi="仿宋" w:eastAsia="仿宋" w:cs="仿宋"/>
          <w:spacing w:val="-2"/>
          <w:sz w:val="28"/>
          <w:szCs w:val="28"/>
        </w:rPr>
        <w:t>作假行为，愿意接受相关处理决定。</w:t>
      </w:r>
    </w:p>
    <w:p>
      <w:pPr>
        <w:spacing w:before="3" w:line="394" w:lineRule="auto"/>
        <w:ind w:left="46" w:right="187" w:firstLine="54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5"/>
          <w:sz w:val="28"/>
          <w:szCs w:val="28"/>
        </w:rPr>
        <w:t>2</w:t>
      </w:r>
      <w:r>
        <w:rPr>
          <w:rFonts w:ascii="仿宋" w:hAnsi="仿宋" w:eastAsia="仿宋" w:cs="仿宋"/>
          <w:spacing w:val="-8"/>
          <w:sz w:val="28"/>
          <w:szCs w:val="28"/>
        </w:rPr>
        <w:t>.严格遵守国家、重庆市及</w:t>
      </w:r>
      <w:r>
        <w:rPr>
          <w:rFonts w:hint="eastAsia" w:ascii="仿宋" w:hAnsi="仿宋" w:eastAsia="仿宋" w:cs="仿宋"/>
          <w:spacing w:val="-8"/>
          <w:sz w:val="28"/>
          <w:szCs w:val="28"/>
          <w:lang w:val="en-US" w:eastAsia="zh-CN"/>
        </w:rPr>
        <w:t>医院</w:t>
      </w:r>
      <w:r>
        <w:rPr>
          <w:rFonts w:ascii="仿宋" w:hAnsi="仿宋" w:eastAsia="仿宋" w:cs="仿宋"/>
          <w:spacing w:val="-8"/>
          <w:sz w:val="28"/>
          <w:szCs w:val="28"/>
        </w:rPr>
        <w:t>相关招生规定，诚信应考，如在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sz w:val="28"/>
          <w:szCs w:val="28"/>
        </w:rPr>
        <w:t>招生考</w:t>
      </w:r>
      <w:r>
        <w:rPr>
          <w:rFonts w:ascii="仿宋" w:hAnsi="仿宋" w:eastAsia="仿宋" w:cs="仿宋"/>
          <w:spacing w:val="-6"/>
          <w:sz w:val="28"/>
          <w:szCs w:val="28"/>
        </w:rPr>
        <w:t>试中有任何违纪舞弊行为，愿意接受相关处理决定。</w:t>
      </w:r>
    </w:p>
    <w:p>
      <w:pPr>
        <w:spacing w:before="2" w:line="394" w:lineRule="auto"/>
        <w:ind w:left="64" w:right="62" w:firstLine="536"/>
        <w:rPr>
          <w:rFonts w:hint="default" w:ascii="仿宋" w:hAnsi="仿宋" w:eastAsia="仿宋" w:cs="仿宋"/>
          <w:spacing w:val="-4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pacing w:val="-6"/>
          <w:sz w:val="28"/>
          <w:szCs w:val="28"/>
        </w:rPr>
        <w:t>3</w:t>
      </w:r>
      <w:r>
        <w:rPr>
          <w:rFonts w:ascii="仿宋" w:hAnsi="仿宋" w:eastAsia="仿宋" w:cs="仿宋"/>
          <w:spacing w:val="-4"/>
          <w:sz w:val="28"/>
          <w:szCs w:val="28"/>
        </w:rPr>
        <w:t>.本人</w:t>
      </w:r>
      <w:r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</w:rPr>
        <w:t>确定参加重庆医科大学附属口腔医院2025年住院医师规范化培训，并知晓填写拟录取通知书后放弃录取资格将被拉黑处理，三年内不得参加重庆市住院医师规范化培训。</w:t>
      </w:r>
    </w:p>
    <w:p>
      <w:pPr>
        <w:spacing w:before="3" w:line="400" w:lineRule="auto"/>
        <w:ind w:left="597" w:right="333" w:hanging="1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4.一经确认，保证按时入</w:t>
      </w:r>
      <w:r>
        <w:rPr>
          <w:rFonts w:hint="eastAsia" w:ascii="仿宋" w:hAnsi="仿宋" w:eastAsia="仿宋" w:cs="仿宋"/>
          <w:spacing w:val="-1"/>
          <w:sz w:val="28"/>
          <w:szCs w:val="28"/>
          <w:lang w:val="en-US" w:eastAsia="zh-CN"/>
        </w:rPr>
        <w:t>院</w:t>
      </w:r>
      <w:r>
        <w:rPr>
          <w:rFonts w:ascii="仿宋" w:hAnsi="仿宋" w:eastAsia="仿宋" w:cs="仿宋"/>
          <w:spacing w:val="-1"/>
          <w:sz w:val="28"/>
          <w:szCs w:val="28"/>
        </w:rPr>
        <w:t>，否</w:t>
      </w:r>
      <w:r>
        <w:rPr>
          <w:rFonts w:ascii="仿宋" w:hAnsi="仿宋" w:eastAsia="仿宋" w:cs="仿宋"/>
          <w:sz w:val="28"/>
          <w:szCs w:val="28"/>
        </w:rPr>
        <w:t xml:space="preserve">则责任自负。              </w:t>
      </w:r>
    </w:p>
    <w:p>
      <w:pPr>
        <w:spacing w:before="3" w:line="400" w:lineRule="auto"/>
        <w:ind w:left="597" w:right="333" w:hanging="1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以</w:t>
      </w:r>
      <w:r>
        <w:rPr>
          <w:rFonts w:ascii="仿宋" w:hAnsi="仿宋" w:eastAsia="仿宋" w:cs="仿宋"/>
          <w:spacing w:val="-5"/>
          <w:sz w:val="28"/>
          <w:szCs w:val="28"/>
        </w:rPr>
        <w:t>上</w:t>
      </w:r>
      <w:r>
        <w:rPr>
          <w:rFonts w:hint="eastAsia" w:ascii="仿宋" w:hAnsi="仿宋" w:eastAsia="仿宋" w:cs="仿宋"/>
          <w:spacing w:val="-5"/>
          <w:sz w:val="28"/>
          <w:szCs w:val="28"/>
          <w:lang w:val="en-US" w:eastAsia="zh-CN"/>
        </w:rPr>
        <w:t>四</w:t>
      </w:r>
      <w:r>
        <w:rPr>
          <w:rFonts w:ascii="仿宋" w:hAnsi="仿宋" w:eastAsia="仿宋" w:cs="仿宋"/>
          <w:spacing w:val="-3"/>
          <w:sz w:val="28"/>
          <w:szCs w:val="28"/>
        </w:rPr>
        <w:t>条经本人认真斟酌并同意！</w:t>
      </w:r>
    </w:p>
    <w:p>
      <w:pPr>
        <w:spacing w:line="452" w:lineRule="auto"/>
        <w:rPr>
          <w:rFonts w:ascii="Arial"/>
          <w:sz w:val="21"/>
        </w:rPr>
      </w:pPr>
    </w:p>
    <w:p>
      <w:pPr>
        <w:spacing w:before="92" w:line="224" w:lineRule="auto"/>
        <w:ind w:left="508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0"/>
          <w:sz w:val="28"/>
          <w:szCs w:val="28"/>
        </w:rPr>
        <w:t>承</w:t>
      </w:r>
      <w:r>
        <w:rPr>
          <w:rFonts w:ascii="仿宋" w:hAnsi="仿宋" w:eastAsia="仿宋" w:cs="仿宋"/>
          <w:spacing w:val="7"/>
          <w:sz w:val="28"/>
          <w:szCs w:val="28"/>
        </w:rPr>
        <w:t>诺人(签名)：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98" w:line="229" w:lineRule="auto"/>
        <w:ind w:right="228"/>
        <w:jc w:val="right"/>
        <w:rPr>
          <w:rFonts w:ascii="仿宋" w:hAnsi="仿宋" w:eastAsia="仿宋" w:cs="仿宋"/>
          <w:sz w:val="30"/>
          <w:szCs w:val="30"/>
        </w:rPr>
      </w:pPr>
      <w:bookmarkStart w:id="0" w:name="_GoBack"/>
      <w:bookmarkEnd w:id="0"/>
      <w:r>
        <w:rPr>
          <w:rFonts w:ascii="仿宋" w:hAnsi="仿宋" w:eastAsia="仿宋" w:cs="仿宋"/>
          <w:spacing w:val="23"/>
          <w:sz w:val="30"/>
          <w:szCs w:val="30"/>
        </w:rPr>
        <w:t>2</w:t>
      </w:r>
      <w:r>
        <w:rPr>
          <w:rFonts w:ascii="仿宋" w:hAnsi="仿宋" w:eastAsia="仿宋" w:cs="仿宋"/>
          <w:spacing w:val="14"/>
          <w:sz w:val="30"/>
          <w:szCs w:val="30"/>
        </w:rPr>
        <w:t>02</w:t>
      </w:r>
      <w:r>
        <w:rPr>
          <w:rFonts w:hint="eastAsia" w:ascii="仿宋" w:hAnsi="仿宋" w:eastAsia="仿宋" w:cs="仿宋"/>
          <w:spacing w:val="14"/>
          <w:sz w:val="30"/>
          <w:szCs w:val="30"/>
          <w:lang w:val="en-US" w:eastAsia="zh-CN"/>
        </w:rPr>
        <w:t>5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年    月    日</w:t>
      </w:r>
    </w:p>
    <w:p>
      <w:pPr>
        <w:spacing w:line="324" w:lineRule="auto"/>
        <w:rPr>
          <w:rFonts w:ascii="Arial"/>
          <w:sz w:val="21"/>
        </w:rPr>
      </w:pPr>
    </w:p>
    <w:p>
      <w:pPr>
        <w:spacing w:line="325" w:lineRule="auto"/>
        <w:rPr>
          <w:rFonts w:ascii="Arial"/>
          <w:sz w:val="21"/>
        </w:rPr>
      </w:pPr>
    </w:p>
    <w:p>
      <w:pPr>
        <w:spacing w:line="332" w:lineRule="exact"/>
        <w:ind w:firstLine="587"/>
        <w:textAlignment w:val="center"/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335" w:lineRule="exact"/>
        <w:ind w:firstLine="23"/>
        <w:textAlignment w:val="center"/>
      </w:pPr>
    </w:p>
    <w:sectPr>
      <w:pgSz w:w="11907" w:h="16840"/>
      <w:pgMar w:top="1431" w:right="1735" w:bottom="0" w:left="17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ZiMGY0Zjg5YzAxZDBhZWNmMGFlNTFmMzM3ZTY4MDcifQ=="/>
  </w:docVars>
  <w:rsids>
    <w:rsidRoot w:val="00000000"/>
    <w:rsid w:val="033E03E3"/>
    <w:rsid w:val="0E6D1F9E"/>
    <w:rsid w:val="7D7A01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359</Words>
  <Characters>378</Characters>
  <TotalTime>3</TotalTime>
  <ScaleCrop>false</ScaleCrop>
  <LinksUpToDate>false</LinksUpToDate>
  <CharactersWithSpaces>520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2023-03-15T15:41:00Z</dcterms:created>
  <dc:creator>User</dc:creator>
  <cp:lastModifiedBy>hyn</cp:lastModifiedBy>
  <dcterms:modified xsi:type="dcterms:W3CDTF">2025-06-06T05:10:48Z</dcterms:modified>
  <dc:title>2011年重庆医科大学硕士研究生复试情况反馈表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2023-05-09T16:02:02Z</vt:filetime>
  </property>
  <property fmtid="{D5CDD505-2E9C-101B-9397-08002B2CF9AE}" pid="4" name="KSOProductBuildVer">
    <vt:lpwstr>2052-12.1.0.15712</vt:lpwstr>
  </property>
  <property fmtid="{D5CDD505-2E9C-101B-9397-08002B2CF9AE}" pid="5" name="ICV">
    <vt:lpwstr>3EE522E164004DF29D0E4F7217609455_13</vt:lpwstr>
  </property>
</Properties>
</file>