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93282">
      <w:pP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附件</w:t>
      </w:r>
    </w:p>
    <w:p w14:paraId="392389D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重庆医科大学口腔医学院</w:t>
      </w:r>
    </w:p>
    <w:p w14:paraId="2CF5CA4D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2025年硕士研究生招生复试考生报到资格审查要求</w:t>
      </w:r>
    </w:p>
    <w:p w14:paraId="29C885D4">
      <w:pPr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 w14:paraId="654EDF53">
      <w:pPr>
        <w:jc w:val="left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各位考生：</w:t>
      </w:r>
    </w:p>
    <w:p w14:paraId="16475976">
      <w:pPr>
        <w:ind w:firstLine="560" w:firstLineChars="200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请提前准备以下资料于报到时提交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以备</w:t>
      </w:r>
      <w:r>
        <w:rPr>
          <w:rFonts w:hint="default" w:ascii="Times New Roman" w:hAnsi="Times New Roman" w:cs="Times New Roman"/>
          <w:sz w:val="28"/>
          <w:szCs w:val="28"/>
        </w:rPr>
        <w:t>资格审查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 w14:paraId="0B206AA1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1.准考证。</w:t>
      </w:r>
    </w:p>
    <w:p w14:paraId="629545C6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2.有效居民身份证件。</w:t>
      </w:r>
    </w:p>
    <w:p w14:paraId="44B8284F">
      <w:pPr>
        <w:ind w:firstLine="562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3.往届生：</w:t>
      </w:r>
      <w:r>
        <w:rPr>
          <w:rFonts w:hint="default" w:ascii="Times New Roman" w:hAnsi="Times New Roman" w:cs="Times New Roman"/>
          <w:sz w:val="28"/>
          <w:szCs w:val="28"/>
        </w:rPr>
        <w:t>大学毕业证书、学士学位证书；</w:t>
      </w:r>
    </w:p>
    <w:p w14:paraId="31891FB7">
      <w:pPr>
        <w:ind w:left="0" w:leftChars="0" w:firstLine="742" w:firstLineChars="26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应届生</w:t>
      </w:r>
      <w:r>
        <w:rPr>
          <w:rFonts w:hint="default" w:ascii="Times New Roman" w:hAnsi="Times New Roman" w:cs="Times New Roman"/>
          <w:sz w:val="28"/>
          <w:szCs w:val="28"/>
        </w:rPr>
        <w:t>：学生证（新生入学报到时必须交验毕业证书、学位证书原件，否则将取消入学资格）或具有同等效力的在校生证明。</w:t>
      </w:r>
    </w:p>
    <w:p w14:paraId="133A09B8">
      <w:pPr>
        <w:ind w:firstLine="562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4.思想政治素质和品德考核表：</w:t>
      </w:r>
      <w:r>
        <w:rPr>
          <w:rFonts w:hint="default" w:ascii="Times New Roman" w:hAnsi="Times New Roman" w:cs="Times New Roman"/>
          <w:sz w:val="28"/>
          <w:szCs w:val="28"/>
        </w:rPr>
        <w:t>“重庆医科大学研究生招生网”下载专区下载，由单位人事部门（思想工作部门）或考生档案所在单位政治部门审核盖章，盖章单位应与报名时填报或工作单位信息一致（若有工作变动，须出具相关调动证明）。</w:t>
      </w:r>
    </w:p>
    <w:p w14:paraId="6E223F9D">
      <w:pPr>
        <w:ind w:firstLine="562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5.本科阶段学习成绩单：</w:t>
      </w:r>
      <w:r>
        <w:rPr>
          <w:rFonts w:hint="default" w:ascii="Times New Roman" w:hAnsi="Times New Roman" w:cs="Times New Roman"/>
          <w:sz w:val="28"/>
          <w:szCs w:val="28"/>
        </w:rPr>
        <w:t>由本科毕业学校教务处或学校盖章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，或</w:t>
      </w:r>
      <w:r>
        <w:rPr>
          <w:rFonts w:hint="default" w:ascii="Times New Roman" w:hAnsi="Times New Roman" w:cs="Times New Roman"/>
          <w:sz w:val="28"/>
          <w:szCs w:val="28"/>
        </w:rPr>
        <w:t>工作单位的人事部门或档案管理部门盖章（盖章单位应与报名填报时的一致）。</w:t>
      </w:r>
    </w:p>
    <w:p w14:paraId="11C2F132">
      <w:pPr>
        <w:ind w:firstLine="562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6.学历认证报告：</w:t>
      </w:r>
      <w:r>
        <w:rPr>
          <w:rFonts w:hint="default" w:ascii="Times New Roman" w:hAnsi="Times New Roman" w:cs="Times New Roman"/>
          <w:sz w:val="28"/>
          <w:szCs w:val="28"/>
        </w:rPr>
        <w:t>往届生提供《教育部学历证书电子注册备案表》，应届生提供《教育部学籍在线验证报告》。若不能在线验证者，请到相关部门申请认证，具体流程见“学信网”。</w:t>
      </w:r>
    </w:p>
    <w:p w14:paraId="171682A5">
      <w:pPr>
        <w:ind w:firstLine="562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7.定向就业考生单位意见书：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重庆医科大学</w:t>
      </w:r>
      <w:r>
        <w:rPr>
          <w:rFonts w:hint="default" w:ascii="Times New Roman" w:hAnsi="Times New Roman" w:cs="Times New Roman"/>
          <w:sz w:val="28"/>
          <w:szCs w:val="28"/>
        </w:rPr>
        <w:t>在职职工可由学校或医院人事处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科）</w:t>
      </w:r>
      <w:r>
        <w:rPr>
          <w:rFonts w:hint="default" w:ascii="Times New Roman" w:hAnsi="Times New Roman" w:cs="Times New Roman"/>
          <w:sz w:val="28"/>
          <w:szCs w:val="28"/>
        </w:rPr>
        <w:t>提供“职工报考研究生名册”，其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他</w:t>
      </w:r>
      <w:r>
        <w:rPr>
          <w:rFonts w:hint="default" w:ascii="Times New Roman" w:hAnsi="Times New Roman" w:cs="Times New Roman"/>
          <w:sz w:val="28"/>
          <w:szCs w:val="28"/>
        </w:rPr>
        <w:t>考生在“重庆医科大学研究生招生网”下载专区下载，并提供。</w:t>
      </w:r>
    </w:p>
    <w:p w14:paraId="789D21DE">
      <w:pPr>
        <w:ind w:firstLine="562" w:firstLineChars="200"/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8.诚信复试承诺书：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default" w:ascii="Times New Roman" w:hAnsi="Times New Roman" w:cs="Times New Roman"/>
          <w:sz w:val="28"/>
          <w:szCs w:val="28"/>
        </w:rPr>
        <w:t>“重庆医科大学研究生招生网”下载专区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下载。</w:t>
      </w:r>
    </w:p>
    <w:p w14:paraId="3538AED1">
      <w:pPr>
        <w:ind w:firstLine="562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9.《入伍批准书》和《退出现役证》：</w:t>
      </w:r>
      <w:r>
        <w:rPr>
          <w:rFonts w:hint="default" w:ascii="Times New Roman" w:hAnsi="Times New Roman" w:cs="Times New Roman"/>
          <w:sz w:val="28"/>
          <w:szCs w:val="28"/>
        </w:rPr>
        <w:t>报考退役大学生士兵专项计划的考生提供。</w:t>
      </w:r>
    </w:p>
    <w:p w14:paraId="70E3844B">
      <w:pPr>
        <w:ind w:firstLine="562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10.其他材料（非必要）：</w:t>
      </w:r>
      <w:r>
        <w:rPr>
          <w:rFonts w:hint="default" w:ascii="Times New Roman" w:hAnsi="Times New Roman" w:cs="Times New Roman"/>
          <w:sz w:val="28"/>
          <w:szCs w:val="28"/>
        </w:rPr>
        <w:t>本科毕业论文、科研成果（论文、获奖证书等）、社会实践获奖等可反映考生创新潜质、研究能力和特长的相关材料。</w:t>
      </w:r>
    </w:p>
    <w:p w14:paraId="01DBB0E9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报到资格审查时，以上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材料</w:t>
      </w:r>
      <w:r>
        <w:rPr>
          <w:rFonts w:hint="default" w:ascii="Times New Roman" w:hAnsi="Times New Roman" w:cs="Times New Roman"/>
          <w:sz w:val="28"/>
          <w:szCs w:val="28"/>
        </w:rPr>
        <w:t>均须审验原件，并将材料1、2、3、5、6、9、10的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复印件</w:t>
      </w:r>
      <w:r>
        <w:rPr>
          <w:rFonts w:hint="default" w:ascii="Times New Roman" w:hAnsi="Times New Roman" w:cs="Times New Roman"/>
          <w:sz w:val="28"/>
          <w:szCs w:val="28"/>
        </w:rPr>
        <w:t>和材料4、7、8的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原件</w:t>
      </w:r>
      <w:r>
        <w:rPr>
          <w:rFonts w:hint="default" w:ascii="Times New Roman" w:hAnsi="Times New Roman" w:cs="Times New Roman"/>
          <w:sz w:val="28"/>
          <w:szCs w:val="28"/>
        </w:rPr>
        <w:t>按材料1-10顺序整理成册，复试报到时由工作人员收取并存档。入学将对所有电子材料对应的纸质版原件进行审核，若提供虚假材料，无论何时何因一经查实，立即取消考生入学资格；已经入学的，取消其学籍。</w:t>
      </w:r>
    </w:p>
    <w:p w14:paraId="52C1EC3E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其他未尽事宜，请登录重庆医科大学研究生招生网，见重庆医科大学202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年硕士研究生复试录取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相关</w:t>
      </w:r>
      <w:r>
        <w:rPr>
          <w:rFonts w:hint="default" w:ascii="Times New Roman" w:hAnsi="Times New Roman" w:cs="Times New Roman"/>
          <w:sz w:val="28"/>
          <w:szCs w:val="28"/>
        </w:rPr>
        <w:t>工作公告。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jIwNDdjY2Q1MmIzNjlhZmQwNDgyYTc2Zjc1Y2MifQ=="/>
  </w:docVars>
  <w:rsids>
    <w:rsidRoot w:val="1DBA184F"/>
    <w:rsid w:val="09B15B0D"/>
    <w:rsid w:val="1DBA184F"/>
    <w:rsid w:val="30F22A01"/>
    <w:rsid w:val="44B901D9"/>
    <w:rsid w:val="5FCA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818</Characters>
  <Lines>0</Lines>
  <Paragraphs>0</Paragraphs>
  <TotalTime>7</TotalTime>
  <ScaleCrop>false</ScaleCrop>
  <LinksUpToDate>false</LinksUpToDate>
  <CharactersWithSpaces>818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2024-03-28T03:01:00Z</dcterms:created>
  <dc:creator>hyn</dc:creator>
  <cp:lastModifiedBy>俞还</cp:lastModifiedBy>
  <dcterms:modified xsi:type="dcterms:W3CDTF">2025-03-25T11:15:44Z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F722C26CDB49437BA511EDD723F928EA_11</vt:lpwstr>
  </property>
  <property fmtid="{D5CDD505-2E9C-101B-9397-08002B2CF9AE}" pid="4" name="KSOTemplateDocerSaveRecord">
    <vt:lpwstr>eyJoZGlkIjoiY2E0MGIxMmNkOTIzYmNjYmE1M2Y3ZDlhZjk3YmY5MTUiLCJ1c2VySWQiOiI4ODYyOTc0NzEifQ==</vt:lpwstr>
  </property>
</Properties>
</file>