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color w:val="auto"/>
          <w:sz w:val="28"/>
          <w:szCs w:val="28"/>
          <w:highlight w:val="none"/>
        </w:rPr>
      </w:pPr>
      <w:bookmarkStart w:id="0" w:name="_Toc287602110"/>
    </w:p>
    <w:p>
      <w:pPr>
        <w:spacing w:line="360" w:lineRule="auto"/>
        <w:jc w:val="center"/>
        <w:outlineLvl w:val="0"/>
        <w:rPr>
          <w:rFonts w:hAnsi="宋体" w:cs="宋体"/>
          <w:color w:val="auto"/>
          <w:sz w:val="28"/>
          <w:szCs w:val="28"/>
          <w:highlight w:val="none"/>
        </w:rPr>
      </w:pPr>
    </w:p>
    <w:p>
      <w:pPr>
        <w:spacing w:line="360" w:lineRule="auto"/>
        <w:jc w:val="center"/>
        <w:rPr>
          <w:rFonts w:hAnsi="宋体" w:cs="宋体"/>
          <w:color w:val="auto"/>
          <w:sz w:val="160"/>
          <w:szCs w:val="160"/>
          <w:highlight w:val="none"/>
        </w:rPr>
      </w:pPr>
      <w:r>
        <w:rPr>
          <w:rFonts w:hint="eastAsia" w:hAnsi="宋体" w:cs="宋体"/>
          <w:color w:val="auto"/>
          <w:sz w:val="160"/>
          <w:szCs w:val="160"/>
          <w:highlight w:val="none"/>
        </w:rPr>
        <w:t>竞争性比选文件</w:t>
      </w:r>
    </w:p>
    <w:p>
      <w:pPr>
        <w:spacing w:line="360" w:lineRule="auto"/>
        <w:jc w:val="center"/>
        <w:rPr>
          <w:rFonts w:hAnsi="宋体" w:cs="宋体"/>
          <w:color w:val="auto"/>
          <w:sz w:val="28"/>
          <w:szCs w:val="28"/>
          <w:highlight w:val="none"/>
        </w:rPr>
      </w:pPr>
    </w:p>
    <w:p>
      <w:pPr>
        <w:spacing w:line="360" w:lineRule="auto"/>
        <w:jc w:val="center"/>
        <w:rPr>
          <w:rFonts w:hAnsi="宋体" w:cs="宋体"/>
          <w:color w:val="auto"/>
          <w:sz w:val="28"/>
          <w:szCs w:val="28"/>
          <w:highlight w:val="none"/>
        </w:rPr>
      </w:pPr>
    </w:p>
    <w:p>
      <w:pPr>
        <w:spacing w:line="360" w:lineRule="auto"/>
        <w:jc w:val="center"/>
        <w:rPr>
          <w:rFonts w:hAnsi="宋体" w:cs="宋体"/>
          <w:color w:val="auto"/>
          <w:sz w:val="28"/>
          <w:szCs w:val="28"/>
          <w:highlight w:val="none"/>
        </w:rPr>
      </w:pPr>
    </w:p>
    <w:p>
      <w:pPr>
        <w:spacing w:line="360" w:lineRule="auto"/>
        <w:jc w:val="center"/>
        <w:rPr>
          <w:rFonts w:hAnsi="宋体" w:cs="宋体"/>
          <w:b/>
          <w:color w:val="auto"/>
          <w:sz w:val="40"/>
          <w:szCs w:val="40"/>
          <w:highlight w:val="none"/>
        </w:rPr>
      </w:pPr>
      <w:bookmarkStart w:id="1" w:name="_Toc19113853"/>
      <w:bookmarkStart w:id="2" w:name="_Toc19115519"/>
      <w:r>
        <w:rPr>
          <w:rFonts w:hint="eastAsia" w:hAnsi="宋体" w:cs="宋体"/>
          <w:b/>
          <w:color w:val="auto"/>
          <w:sz w:val="40"/>
          <w:szCs w:val="40"/>
          <w:highlight w:val="none"/>
        </w:rPr>
        <w:t>项目名称：</w:t>
      </w:r>
      <w:bookmarkEnd w:id="1"/>
      <w:bookmarkEnd w:id="2"/>
      <w:r>
        <w:rPr>
          <w:rFonts w:hint="eastAsia" w:hAnsi="宋体" w:cs="宋体"/>
          <w:b/>
          <w:color w:val="auto"/>
          <w:sz w:val="40"/>
          <w:szCs w:val="40"/>
          <w:highlight w:val="none"/>
        </w:rPr>
        <w:t>重庆医科大学附属口腔医院</w:t>
      </w:r>
    </w:p>
    <w:p>
      <w:pPr>
        <w:spacing w:line="360" w:lineRule="auto"/>
        <w:jc w:val="center"/>
        <w:rPr>
          <w:rFonts w:hAnsi="宋体" w:cs="宋体"/>
          <w:b/>
          <w:color w:val="auto"/>
          <w:sz w:val="40"/>
          <w:szCs w:val="40"/>
          <w:highlight w:val="none"/>
        </w:rPr>
      </w:pPr>
      <w:r>
        <w:rPr>
          <w:rFonts w:hint="eastAsia" w:hAnsi="宋体" w:cs="宋体"/>
          <w:b/>
          <w:color w:val="auto"/>
          <w:sz w:val="40"/>
          <w:szCs w:val="40"/>
          <w:highlight w:val="none"/>
        </w:rPr>
        <w:t>口腔数字化平台建设专业软件采购</w:t>
      </w:r>
    </w:p>
    <w:p>
      <w:pPr>
        <w:spacing w:line="360" w:lineRule="auto"/>
        <w:ind w:firstLine="1273" w:firstLineChars="317"/>
        <w:jc w:val="left"/>
        <w:rPr>
          <w:rFonts w:hAnsi="宋体" w:cs="宋体"/>
          <w:b/>
          <w:color w:val="auto"/>
          <w:sz w:val="40"/>
          <w:szCs w:val="40"/>
          <w:highlight w:val="none"/>
        </w:rPr>
      </w:pPr>
      <w:bookmarkStart w:id="3" w:name="_Toc19115520"/>
      <w:bookmarkStart w:id="4" w:name="_Toc19113854"/>
      <w:r>
        <w:rPr>
          <w:rFonts w:hint="eastAsia" w:hAnsi="宋体" w:cs="宋体"/>
          <w:b/>
          <w:color w:val="auto"/>
          <w:sz w:val="40"/>
          <w:szCs w:val="40"/>
          <w:highlight w:val="none"/>
        </w:rPr>
        <w:t>项目号：KQYY20240</w:t>
      </w:r>
      <w:r>
        <w:rPr>
          <w:rFonts w:hint="eastAsia" w:hAnsi="宋体" w:cs="宋体"/>
          <w:b/>
          <w:color w:val="auto"/>
          <w:sz w:val="40"/>
          <w:szCs w:val="40"/>
          <w:highlight w:val="none"/>
          <w:lang w:val="en-US" w:eastAsia="zh-CN"/>
        </w:rPr>
        <w:t>61</w:t>
      </w:r>
      <w:r>
        <w:rPr>
          <w:rFonts w:hint="eastAsia" w:hAnsi="宋体" w:cs="宋体"/>
          <w:b/>
          <w:color w:val="auto"/>
          <w:sz w:val="40"/>
          <w:szCs w:val="40"/>
          <w:highlight w:val="none"/>
        </w:rPr>
        <w:t xml:space="preserve"> </w:t>
      </w:r>
    </w:p>
    <w:p>
      <w:pPr>
        <w:spacing w:line="360" w:lineRule="auto"/>
        <w:ind w:firstLine="1273" w:firstLineChars="317"/>
        <w:jc w:val="left"/>
        <w:rPr>
          <w:rFonts w:hAnsi="宋体" w:cs="宋体"/>
          <w:b/>
          <w:color w:val="auto"/>
          <w:sz w:val="40"/>
          <w:szCs w:val="40"/>
          <w:highlight w:val="none"/>
        </w:rPr>
      </w:pPr>
    </w:p>
    <w:p>
      <w:pPr>
        <w:spacing w:line="360" w:lineRule="auto"/>
        <w:jc w:val="center"/>
        <w:rPr>
          <w:rFonts w:hAnsi="宋体" w:cs="宋体"/>
          <w:b/>
          <w:color w:val="auto"/>
          <w:sz w:val="40"/>
          <w:szCs w:val="40"/>
          <w:highlight w:val="none"/>
        </w:rPr>
      </w:pPr>
      <w:r>
        <w:rPr>
          <w:rFonts w:hint="eastAsia" w:hAnsi="宋体" w:cs="宋体"/>
          <w:b/>
          <w:color w:val="auto"/>
          <w:sz w:val="40"/>
          <w:szCs w:val="40"/>
          <w:highlight w:val="none"/>
        </w:rPr>
        <w:t>采购人：重庆医科大学附属口腔医院</w:t>
      </w:r>
      <w:bookmarkEnd w:id="3"/>
      <w:bookmarkEnd w:id="4"/>
    </w:p>
    <w:p>
      <w:pPr>
        <w:spacing w:line="360" w:lineRule="auto"/>
        <w:jc w:val="center"/>
        <w:rPr>
          <w:rFonts w:hAnsi="宋体" w:cs="宋体"/>
          <w:b/>
          <w:color w:val="auto"/>
          <w:sz w:val="40"/>
          <w:szCs w:val="40"/>
          <w:highlight w:val="none"/>
        </w:rPr>
      </w:pPr>
    </w:p>
    <w:p>
      <w:pPr>
        <w:spacing w:line="360" w:lineRule="auto"/>
        <w:jc w:val="center"/>
        <w:rPr>
          <w:color w:val="auto"/>
          <w:sz w:val="28"/>
          <w:szCs w:val="28"/>
          <w:highlight w:val="none"/>
        </w:rPr>
      </w:pPr>
      <w:bookmarkStart w:id="5" w:name="_Toc19115521"/>
      <w:r>
        <w:rPr>
          <w:rFonts w:hint="eastAsia" w:hAnsi="宋体" w:cs="宋体"/>
          <w:b/>
          <w:color w:val="auto"/>
          <w:sz w:val="40"/>
          <w:szCs w:val="40"/>
          <w:highlight w:val="none"/>
        </w:rPr>
        <w:t>二○二四年</w:t>
      </w:r>
      <w:r>
        <w:rPr>
          <w:rFonts w:hint="eastAsia" w:hAnsi="宋体" w:cs="宋体"/>
          <w:b/>
          <w:color w:val="auto"/>
          <w:sz w:val="40"/>
          <w:szCs w:val="40"/>
          <w:highlight w:val="none"/>
          <w:lang w:eastAsia="zh-CN"/>
        </w:rPr>
        <w:t>十</w:t>
      </w:r>
      <w:r>
        <w:rPr>
          <w:rFonts w:hint="eastAsia" w:hAnsi="宋体" w:cs="宋体"/>
          <w:b/>
          <w:color w:val="auto"/>
          <w:sz w:val="40"/>
          <w:szCs w:val="40"/>
          <w:highlight w:val="none"/>
        </w:rPr>
        <w:t>月</w:t>
      </w:r>
      <w:bookmarkEnd w:id="5"/>
      <w:r>
        <w:rPr>
          <w:rFonts w:hint="eastAsia" w:hAnsi="宋体" w:cs="宋体"/>
          <w:color w:val="auto"/>
          <w:sz w:val="24"/>
          <w:szCs w:val="24"/>
          <w:highlight w:val="none"/>
        </w:rPr>
        <w:br w:type="page"/>
      </w:r>
      <w:bookmarkStart w:id="6" w:name="_Toc19113855"/>
      <w:r>
        <w:rPr>
          <w:rFonts w:hint="eastAsia"/>
          <w:color w:val="auto"/>
          <w:highlight w:val="none"/>
          <w:lang w:val="zh-CN"/>
        </w:rPr>
        <w:t>目    录</w:t>
      </w:r>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 TOC \o "1-3" \h \z \u </w:instrText>
      </w:r>
      <w:r>
        <w:rPr>
          <w:rFonts w:hint="eastAsia" w:hAnsi="宋体" w:cs="宋体"/>
          <w:color w:val="auto"/>
          <w:sz w:val="28"/>
          <w:szCs w:val="28"/>
          <w:highlight w:val="none"/>
        </w:rPr>
        <w:fldChar w:fldCharType="separate"/>
      </w:r>
    </w:p>
    <w:p>
      <w:pPr>
        <w:pStyle w:val="10"/>
        <w:tabs>
          <w:tab w:val="right" w:leader="dot" w:pos="9498"/>
        </w:tabs>
        <w:rPr>
          <w:color w:val="auto"/>
          <w:highlight w:val="none"/>
        </w:rPr>
      </w:pPr>
      <w:r>
        <w:rPr>
          <w:color w:val="auto"/>
          <w:highlight w:val="none"/>
        </w:rPr>
        <w:fldChar w:fldCharType="begin"/>
      </w:r>
      <w:r>
        <w:rPr>
          <w:color w:val="auto"/>
          <w:highlight w:val="none"/>
        </w:rPr>
        <w:instrText xml:space="preserve"> HYPERLINK \l "_Toc24613" </w:instrText>
      </w:r>
      <w:r>
        <w:rPr>
          <w:color w:val="auto"/>
          <w:highlight w:val="none"/>
        </w:rPr>
        <w:fldChar w:fldCharType="separate"/>
      </w:r>
      <w:r>
        <w:rPr>
          <w:rFonts w:hint="eastAsia"/>
          <w:color w:val="auto"/>
          <w:highlight w:val="none"/>
        </w:rPr>
        <w:t>第一篇 投标邀请书</w:t>
      </w:r>
      <w:r>
        <w:rPr>
          <w:color w:val="auto"/>
          <w:highlight w:val="none"/>
        </w:rPr>
        <w:tab/>
      </w:r>
      <w:r>
        <w:rPr>
          <w:color w:val="auto"/>
          <w:highlight w:val="none"/>
        </w:rPr>
        <w:fldChar w:fldCharType="begin"/>
      </w:r>
      <w:r>
        <w:rPr>
          <w:color w:val="auto"/>
          <w:highlight w:val="none"/>
        </w:rPr>
        <w:instrText xml:space="preserve"> PAGEREF _Toc24613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"_Toc19731" </w:instrText>
      </w:r>
      <w:r>
        <w:rPr>
          <w:color w:val="auto"/>
          <w:highlight w:val="none"/>
        </w:rPr>
        <w:fldChar w:fldCharType="separate"/>
      </w:r>
      <w:r>
        <w:rPr>
          <w:rFonts w:hint="eastAsia" w:ascii="宋体" w:hAnsi="宋体" w:cs="宋体"/>
          <w:bCs w:val="0"/>
          <w:color w:val="auto"/>
          <w:szCs w:val="28"/>
          <w:highlight w:val="none"/>
        </w:rPr>
        <w:t>一、项目内容</w:t>
      </w:r>
      <w:r>
        <w:rPr>
          <w:color w:val="auto"/>
          <w:highlight w:val="none"/>
        </w:rPr>
        <w:tab/>
      </w:r>
      <w:r>
        <w:rPr>
          <w:color w:val="auto"/>
          <w:highlight w:val="none"/>
        </w:rPr>
        <w:fldChar w:fldCharType="begin"/>
      </w:r>
      <w:r>
        <w:rPr>
          <w:color w:val="auto"/>
          <w:highlight w:val="none"/>
        </w:rPr>
        <w:instrText xml:space="preserve"> PAGEREF _Toc19731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"_Toc21095" </w:instrText>
      </w:r>
      <w:r>
        <w:rPr>
          <w:color w:val="auto"/>
          <w:highlight w:val="none"/>
        </w:rPr>
        <w:fldChar w:fldCharType="separate"/>
      </w:r>
      <w:r>
        <w:rPr>
          <w:rFonts w:hint="eastAsia"/>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_Toc21095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"_Toc15303" </w:instrText>
      </w:r>
      <w:r>
        <w:rPr>
          <w:color w:val="auto"/>
          <w:highlight w:val="none"/>
        </w:rPr>
        <w:fldChar w:fldCharType="separate"/>
      </w:r>
      <w:r>
        <w:rPr>
          <w:rFonts w:hint="eastAsia"/>
          <w:color w:val="auto"/>
          <w:szCs w:val="28"/>
          <w:highlight w:val="none"/>
        </w:rPr>
        <w:t>三、采购方式</w:t>
      </w:r>
      <w:r>
        <w:rPr>
          <w:color w:val="auto"/>
          <w:highlight w:val="none"/>
        </w:rPr>
        <w:tab/>
      </w:r>
      <w:r>
        <w:rPr>
          <w:color w:val="auto"/>
          <w:highlight w:val="none"/>
        </w:rPr>
        <w:fldChar w:fldCharType="begin"/>
      </w:r>
      <w:r>
        <w:rPr>
          <w:color w:val="auto"/>
          <w:highlight w:val="none"/>
        </w:rPr>
        <w:instrText xml:space="preserve"> PAGEREF _Toc15303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"_Toc14976" </w:instrText>
      </w:r>
      <w:r>
        <w:rPr>
          <w:color w:val="auto"/>
          <w:highlight w:val="none"/>
        </w:rPr>
        <w:fldChar w:fldCharType="separate"/>
      </w:r>
      <w:r>
        <w:rPr>
          <w:rFonts w:hint="eastAsia"/>
          <w:color w:val="auto"/>
          <w:highlight w:val="none"/>
        </w:rPr>
        <w:t>四、投标人资格要求</w:t>
      </w:r>
      <w:r>
        <w:rPr>
          <w:color w:val="auto"/>
          <w:highlight w:val="none"/>
        </w:rPr>
        <w:tab/>
      </w:r>
      <w:r>
        <w:rPr>
          <w:color w:val="auto"/>
          <w:highlight w:val="none"/>
        </w:rPr>
        <w:fldChar w:fldCharType="begin"/>
      </w:r>
      <w:r>
        <w:rPr>
          <w:color w:val="auto"/>
          <w:highlight w:val="none"/>
        </w:rPr>
        <w:instrText xml:space="preserve"> PAGEREF _Toc14976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"_Toc22777" </w:instrText>
      </w:r>
      <w:r>
        <w:rPr>
          <w:color w:val="auto"/>
          <w:highlight w:val="none"/>
        </w:rPr>
        <w:fldChar w:fldCharType="separate"/>
      </w:r>
      <w:r>
        <w:rPr>
          <w:rFonts w:hint="eastAsia"/>
          <w:color w:val="auto"/>
          <w:highlight w:val="none"/>
        </w:rPr>
        <w:t>五、比选文件获取及投标时间要求</w:t>
      </w:r>
      <w:r>
        <w:rPr>
          <w:color w:val="auto"/>
          <w:highlight w:val="none"/>
        </w:rPr>
        <w:tab/>
      </w:r>
      <w:r>
        <w:rPr>
          <w:color w:val="auto"/>
          <w:highlight w:val="none"/>
        </w:rPr>
        <w:fldChar w:fldCharType="begin"/>
      </w:r>
      <w:r>
        <w:rPr>
          <w:color w:val="auto"/>
          <w:highlight w:val="none"/>
        </w:rPr>
        <w:instrText xml:space="preserve"> PAGEREF _Toc22777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"_Toc3088" </w:instrText>
      </w:r>
      <w:r>
        <w:rPr>
          <w:color w:val="auto"/>
          <w:highlight w:val="none"/>
        </w:rPr>
        <w:fldChar w:fldCharType="separate"/>
      </w:r>
      <w:r>
        <w:rPr>
          <w:rFonts w:hint="eastAsia"/>
          <w:color w:val="auto"/>
          <w:highlight w:val="none"/>
        </w:rPr>
        <w:t>六、其它有关规定</w:t>
      </w:r>
      <w:r>
        <w:rPr>
          <w:color w:val="auto"/>
          <w:highlight w:val="none"/>
        </w:rPr>
        <w:tab/>
      </w:r>
      <w:r>
        <w:rPr>
          <w:color w:val="auto"/>
          <w:highlight w:val="none"/>
        </w:rPr>
        <w:fldChar w:fldCharType="begin"/>
      </w:r>
      <w:r>
        <w:rPr>
          <w:color w:val="auto"/>
          <w:highlight w:val="none"/>
        </w:rPr>
        <w:instrText xml:space="preserve"> PAGEREF _Toc3088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"_Toc27640" </w:instrText>
      </w:r>
      <w:r>
        <w:rPr>
          <w:color w:val="auto"/>
          <w:highlight w:val="none"/>
        </w:rPr>
        <w:fldChar w:fldCharType="separate"/>
      </w:r>
      <w:r>
        <w:rPr>
          <w:rFonts w:hint="eastAsia"/>
          <w:color w:val="auto"/>
          <w:highlight w:val="none"/>
        </w:rPr>
        <w:t>七、联系方式</w:t>
      </w:r>
      <w:r>
        <w:rPr>
          <w:color w:val="auto"/>
          <w:highlight w:val="none"/>
        </w:rPr>
        <w:tab/>
      </w:r>
      <w:r>
        <w:rPr>
          <w:color w:val="auto"/>
          <w:highlight w:val="none"/>
        </w:rPr>
        <w:fldChar w:fldCharType="begin"/>
      </w:r>
      <w:r>
        <w:rPr>
          <w:color w:val="auto"/>
          <w:highlight w:val="none"/>
        </w:rPr>
        <w:instrText xml:space="preserve"> PAGEREF _Toc27640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0"/>
        <w:tabs>
          <w:tab w:val="right" w:leader="dot" w:pos="9498"/>
        </w:tabs>
        <w:rPr>
          <w:color w:val="auto"/>
          <w:highlight w:val="none"/>
        </w:rPr>
      </w:pPr>
      <w:r>
        <w:rPr>
          <w:color w:val="auto"/>
          <w:highlight w:val="none"/>
        </w:rPr>
        <w:fldChar w:fldCharType="begin"/>
      </w:r>
      <w:r>
        <w:rPr>
          <w:color w:val="auto"/>
          <w:highlight w:val="none"/>
        </w:rPr>
        <w:instrText xml:space="preserve"> HYPERLINK \l "_Toc12972" </w:instrText>
      </w:r>
      <w:r>
        <w:rPr>
          <w:color w:val="auto"/>
          <w:highlight w:val="none"/>
        </w:rPr>
        <w:fldChar w:fldCharType="separate"/>
      </w:r>
      <w:r>
        <w:rPr>
          <w:rFonts w:hint="eastAsia" w:hAnsi="宋体" w:cs="宋体"/>
          <w:color w:val="auto"/>
          <w:highlight w:val="none"/>
        </w:rPr>
        <w:t>第二篇 项目技术要求</w:t>
      </w:r>
      <w:r>
        <w:rPr>
          <w:color w:val="auto"/>
          <w:highlight w:val="none"/>
        </w:rPr>
        <w:tab/>
      </w:r>
      <w:r>
        <w:rPr>
          <w:color w:val="auto"/>
          <w:highlight w:val="none"/>
        </w:rPr>
        <w:fldChar w:fldCharType="begin"/>
      </w:r>
      <w:r>
        <w:rPr>
          <w:color w:val="auto"/>
          <w:highlight w:val="none"/>
        </w:rPr>
        <w:instrText xml:space="preserve"> PAGEREF _Toc12972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"_Toc30073" </w:instrText>
      </w:r>
      <w:r>
        <w:rPr>
          <w:color w:val="auto"/>
          <w:highlight w:val="none"/>
        </w:rPr>
        <w:fldChar w:fldCharType="separate"/>
      </w:r>
      <w:r>
        <w:rPr>
          <w:rFonts w:hint="eastAsia"/>
          <w:color w:val="auto"/>
          <w:highlight w:val="none"/>
        </w:rPr>
        <w:t>一、采购项目一览表</w:t>
      </w:r>
      <w:r>
        <w:rPr>
          <w:color w:val="auto"/>
          <w:highlight w:val="none"/>
        </w:rPr>
        <w:tab/>
      </w:r>
      <w:r>
        <w:rPr>
          <w:color w:val="auto"/>
          <w:highlight w:val="none"/>
        </w:rPr>
        <w:fldChar w:fldCharType="begin"/>
      </w:r>
      <w:r>
        <w:rPr>
          <w:color w:val="auto"/>
          <w:highlight w:val="none"/>
        </w:rPr>
        <w:instrText xml:space="preserve"> PAGEREF _Toc30073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"_Toc18884" </w:instrText>
      </w:r>
      <w:r>
        <w:rPr>
          <w:color w:val="auto"/>
          <w:highlight w:val="none"/>
        </w:rPr>
        <w:fldChar w:fldCharType="separate"/>
      </w:r>
      <w:r>
        <w:rPr>
          <w:rFonts w:hint="eastAsia"/>
          <w:color w:val="auto"/>
          <w:highlight w:val="none"/>
        </w:rPr>
        <w:t>二、采购项目技术/服务要求</w:t>
      </w:r>
      <w:r>
        <w:rPr>
          <w:color w:val="auto"/>
          <w:highlight w:val="none"/>
        </w:rPr>
        <w:tab/>
      </w:r>
      <w:r>
        <w:rPr>
          <w:color w:val="auto"/>
          <w:highlight w:val="none"/>
        </w:rPr>
        <w:fldChar w:fldCharType="begin"/>
      </w:r>
      <w:r>
        <w:rPr>
          <w:color w:val="auto"/>
          <w:highlight w:val="none"/>
        </w:rPr>
        <w:instrText xml:space="preserve"> PAGEREF _Toc18884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0"/>
        <w:tabs>
          <w:tab w:val="right" w:leader="dot" w:pos="9498"/>
        </w:tabs>
        <w:rPr>
          <w:color w:val="auto"/>
          <w:highlight w:val="none"/>
        </w:rPr>
      </w:pPr>
      <w:r>
        <w:rPr>
          <w:color w:val="auto"/>
          <w:highlight w:val="none"/>
        </w:rPr>
        <w:fldChar w:fldCharType="begin"/>
      </w:r>
      <w:r>
        <w:rPr>
          <w:color w:val="auto"/>
          <w:highlight w:val="none"/>
        </w:rPr>
        <w:instrText xml:space="preserve"> HYPERLINK \l "_Toc4730" </w:instrText>
      </w:r>
      <w:r>
        <w:rPr>
          <w:color w:val="auto"/>
          <w:highlight w:val="none"/>
        </w:rPr>
        <w:fldChar w:fldCharType="separate"/>
      </w:r>
      <w:r>
        <w:rPr>
          <w:rFonts w:hint="eastAsia" w:hAnsi="宋体" w:cs="宋体"/>
          <w:color w:val="auto"/>
          <w:highlight w:val="none"/>
        </w:rPr>
        <w:t>第三篇 项目商务要求</w:t>
      </w:r>
      <w:r>
        <w:rPr>
          <w:color w:val="auto"/>
          <w:highlight w:val="none"/>
        </w:rPr>
        <w:tab/>
      </w:r>
      <w:r>
        <w:rPr>
          <w:color w:val="auto"/>
          <w:highlight w:val="none"/>
        </w:rPr>
        <w:fldChar w:fldCharType="begin"/>
      </w:r>
      <w:r>
        <w:rPr>
          <w:color w:val="auto"/>
          <w:highlight w:val="none"/>
        </w:rPr>
        <w:instrText xml:space="preserve"> PAGEREF _Toc4730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一、交货期、交货地点及验收方式</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"_Toc13066" </w:instrText>
      </w:r>
      <w:r>
        <w:rPr>
          <w:color w:val="auto"/>
          <w:highlight w:val="none"/>
        </w:rPr>
        <w:fldChar w:fldCharType="separate"/>
      </w:r>
      <w:r>
        <w:rPr>
          <w:rFonts w:hint="eastAsia"/>
          <w:color w:val="auto"/>
          <w:highlight w:val="none"/>
        </w:rPr>
        <w:t>二、报价要求</w:t>
      </w:r>
      <w:r>
        <w:rPr>
          <w:color w:val="auto"/>
          <w:highlight w:val="none"/>
        </w:rPr>
        <w:tab/>
      </w:r>
      <w:r>
        <w:rPr>
          <w:color w:val="auto"/>
          <w:highlight w:val="none"/>
        </w:rPr>
        <w:fldChar w:fldCharType="begin"/>
      </w:r>
      <w:r>
        <w:rPr>
          <w:color w:val="auto"/>
          <w:highlight w:val="none"/>
        </w:rPr>
        <w:instrText xml:space="preserve"> PAGEREF _Toc13066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"_Toc32241" </w:instrText>
      </w:r>
      <w:r>
        <w:rPr>
          <w:color w:val="auto"/>
          <w:highlight w:val="none"/>
        </w:rPr>
        <w:fldChar w:fldCharType="separate"/>
      </w:r>
      <w:r>
        <w:rPr>
          <w:rFonts w:hint="eastAsia"/>
          <w:color w:val="auto"/>
          <w:highlight w:val="none"/>
        </w:rPr>
        <w:t>三、质量保证及售后服务</w:t>
      </w:r>
      <w:r>
        <w:rPr>
          <w:color w:val="auto"/>
          <w:highlight w:val="none"/>
        </w:rPr>
        <w:tab/>
      </w:r>
      <w:r>
        <w:rPr>
          <w:color w:val="auto"/>
          <w:highlight w:val="none"/>
        </w:rPr>
        <w:fldChar w:fldCharType="begin"/>
      </w:r>
      <w:r>
        <w:rPr>
          <w:color w:val="auto"/>
          <w:highlight w:val="none"/>
        </w:rPr>
        <w:instrText xml:space="preserve"> PAGEREF _Toc32241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"_Toc11416" </w:instrText>
      </w:r>
      <w:r>
        <w:rPr>
          <w:color w:val="auto"/>
          <w:highlight w:val="none"/>
        </w:rPr>
        <w:fldChar w:fldCharType="separate"/>
      </w:r>
      <w:r>
        <w:rPr>
          <w:rFonts w:hint="eastAsia"/>
          <w:color w:val="auto"/>
          <w:highlight w:val="none"/>
        </w:rPr>
        <w:t>四、付款方式</w:t>
      </w:r>
      <w:r>
        <w:rPr>
          <w:color w:val="auto"/>
          <w:highlight w:val="none"/>
        </w:rPr>
        <w:tab/>
      </w:r>
      <w:r>
        <w:rPr>
          <w:color w:val="auto"/>
          <w:highlight w:val="none"/>
        </w:rPr>
        <w:fldChar w:fldCharType="begin"/>
      </w:r>
      <w:r>
        <w:rPr>
          <w:color w:val="auto"/>
          <w:highlight w:val="none"/>
        </w:rPr>
        <w:instrText xml:space="preserve"> PAGEREF _Toc11416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"_Toc27259" </w:instrText>
      </w:r>
      <w:r>
        <w:rPr>
          <w:color w:val="auto"/>
          <w:highlight w:val="none"/>
        </w:rPr>
        <w:fldChar w:fldCharType="separate"/>
      </w:r>
      <w:r>
        <w:rPr>
          <w:rFonts w:hint="eastAsia"/>
          <w:color w:val="auto"/>
          <w:highlight w:val="none"/>
        </w:rPr>
        <w:t>五、知识产权</w:t>
      </w:r>
      <w:r>
        <w:rPr>
          <w:color w:val="auto"/>
          <w:highlight w:val="none"/>
        </w:rPr>
        <w:tab/>
      </w:r>
      <w:r>
        <w:rPr>
          <w:color w:val="auto"/>
          <w:highlight w:val="none"/>
        </w:rPr>
        <w:fldChar w:fldCharType="begin"/>
      </w:r>
      <w:r>
        <w:rPr>
          <w:color w:val="auto"/>
          <w:highlight w:val="none"/>
        </w:rPr>
        <w:instrText xml:space="preserve"> PAGEREF _Toc27259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"_Toc11130" </w:instrText>
      </w:r>
      <w:r>
        <w:rPr>
          <w:color w:val="auto"/>
          <w:highlight w:val="none"/>
        </w:rPr>
        <w:fldChar w:fldCharType="separate"/>
      </w:r>
      <w:r>
        <w:rPr>
          <w:rFonts w:hint="eastAsia"/>
          <w:color w:val="auto"/>
          <w:highlight w:val="none"/>
        </w:rPr>
        <w:t>六、培训</w:t>
      </w:r>
      <w:r>
        <w:rPr>
          <w:color w:val="auto"/>
          <w:highlight w:val="none"/>
        </w:rPr>
        <w:tab/>
      </w:r>
      <w:r>
        <w:rPr>
          <w:color w:val="auto"/>
          <w:highlight w:val="none"/>
        </w:rPr>
        <w:fldChar w:fldCharType="begin"/>
      </w:r>
      <w:r>
        <w:rPr>
          <w:color w:val="auto"/>
          <w:highlight w:val="none"/>
        </w:rPr>
        <w:instrText xml:space="preserve"> PAGEREF _Toc11130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"_Toc12281" </w:instrText>
      </w:r>
      <w:r>
        <w:rPr>
          <w:color w:val="auto"/>
          <w:highlight w:val="none"/>
        </w:rPr>
        <w:fldChar w:fldCharType="separate"/>
      </w:r>
      <w:r>
        <w:rPr>
          <w:rFonts w:hint="eastAsia"/>
          <w:color w:val="auto"/>
          <w:highlight w:val="none"/>
        </w:rPr>
        <w:t>七、其他商务要求内容</w:t>
      </w:r>
      <w:r>
        <w:rPr>
          <w:color w:val="auto"/>
          <w:highlight w:val="none"/>
        </w:rPr>
        <w:tab/>
      </w:r>
      <w:r>
        <w:rPr>
          <w:color w:val="auto"/>
          <w:highlight w:val="none"/>
        </w:rPr>
        <w:fldChar w:fldCharType="begin"/>
      </w:r>
      <w:r>
        <w:rPr>
          <w:color w:val="auto"/>
          <w:highlight w:val="none"/>
        </w:rPr>
        <w:instrText xml:space="preserve"> PAGEREF _Toc12281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0"/>
        <w:tabs>
          <w:tab w:val="right" w:leader="dot" w:pos="9498"/>
        </w:tabs>
        <w:rPr>
          <w:color w:val="auto"/>
          <w:highlight w:val="none"/>
        </w:rPr>
      </w:pPr>
      <w:r>
        <w:rPr>
          <w:color w:val="auto"/>
          <w:highlight w:val="none"/>
        </w:rPr>
        <w:fldChar w:fldCharType="begin"/>
      </w:r>
      <w:r>
        <w:rPr>
          <w:color w:val="auto"/>
          <w:highlight w:val="none"/>
        </w:rPr>
        <w:instrText xml:space="preserve"> HYPERLINK \l "_Toc26043" </w:instrText>
      </w:r>
      <w:r>
        <w:rPr>
          <w:color w:val="auto"/>
          <w:highlight w:val="none"/>
        </w:rPr>
        <w:fldChar w:fldCharType="separate"/>
      </w:r>
      <w:r>
        <w:rPr>
          <w:rFonts w:hint="eastAsia" w:hAnsi="宋体" w:cs="宋体"/>
          <w:color w:val="auto"/>
          <w:highlight w:val="none"/>
        </w:rPr>
        <w:t>第四篇 资格审查及评分办法</w:t>
      </w:r>
      <w:r>
        <w:rPr>
          <w:color w:val="auto"/>
          <w:highlight w:val="none"/>
        </w:rPr>
        <w:tab/>
      </w:r>
      <w:r>
        <w:rPr>
          <w:color w:val="auto"/>
          <w:highlight w:val="none"/>
        </w:rPr>
        <w:fldChar w:fldCharType="begin"/>
      </w:r>
      <w:r>
        <w:rPr>
          <w:color w:val="auto"/>
          <w:highlight w:val="none"/>
        </w:rPr>
        <w:instrText xml:space="preserve"> PAGEREF _Toc26043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"_Toc28070" </w:instrText>
      </w:r>
      <w:r>
        <w:rPr>
          <w:color w:val="auto"/>
          <w:highlight w:val="none"/>
        </w:rPr>
        <w:fldChar w:fldCharType="separate"/>
      </w:r>
      <w:r>
        <w:rPr>
          <w:rFonts w:hint="eastAsia"/>
          <w:color w:val="auto"/>
          <w:highlight w:val="none"/>
        </w:rPr>
        <w:t>一、资格审查</w:t>
      </w:r>
      <w:r>
        <w:rPr>
          <w:color w:val="auto"/>
          <w:highlight w:val="none"/>
        </w:rPr>
        <w:tab/>
      </w:r>
      <w:r>
        <w:rPr>
          <w:color w:val="auto"/>
          <w:highlight w:val="none"/>
        </w:rPr>
        <w:fldChar w:fldCharType="begin"/>
      </w:r>
      <w:r>
        <w:rPr>
          <w:color w:val="auto"/>
          <w:highlight w:val="none"/>
        </w:rPr>
        <w:instrText xml:space="preserve"> PAGEREF _Toc28070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"_Toc16772" </w:instrText>
      </w:r>
      <w:r>
        <w:rPr>
          <w:color w:val="auto"/>
          <w:highlight w:val="none"/>
        </w:rPr>
        <w:fldChar w:fldCharType="separate"/>
      </w:r>
      <w:r>
        <w:rPr>
          <w:rFonts w:hint="eastAsia"/>
          <w:color w:val="auto"/>
          <w:highlight w:val="none"/>
        </w:rPr>
        <w:t>二、评标方法</w:t>
      </w:r>
      <w:r>
        <w:rPr>
          <w:color w:val="auto"/>
          <w:highlight w:val="none"/>
        </w:rPr>
        <w:tab/>
      </w:r>
      <w:r>
        <w:rPr>
          <w:color w:val="auto"/>
          <w:highlight w:val="none"/>
        </w:rPr>
        <w:fldChar w:fldCharType="begin"/>
      </w:r>
      <w:r>
        <w:rPr>
          <w:color w:val="auto"/>
          <w:highlight w:val="none"/>
        </w:rPr>
        <w:instrText xml:space="preserve"> PAGEREF _Toc16772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"_Toc3450" </w:instrText>
      </w:r>
      <w:r>
        <w:rPr>
          <w:color w:val="auto"/>
          <w:highlight w:val="none"/>
        </w:rPr>
        <w:fldChar w:fldCharType="separate"/>
      </w:r>
      <w:r>
        <w:rPr>
          <w:rFonts w:hint="eastAsia"/>
          <w:color w:val="auto"/>
          <w:highlight w:val="none"/>
        </w:rPr>
        <w:t>三、</w:t>
      </w:r>
      <w:r>
        <w:rPr>
          <w:rFonts w:hint="eastAsia" w:ascii="宋体" w:hAnsi="宋体" w:eastAsia="宋体" w:cs="宋体"/>
          <w:color w:val="auto"/>
          <w:highlight w:val="none"/>
        </w:rPr>
        <w:t>无效投标条款</w:t>
      </w:r>
      <w:r>
        <w:rPr>
          <w:color w:val="auto"/>
          <w:highlight w:val="none"/>
        </w:rPr>
        <w:tab/>
      </w:r>
      <w:r>
        <w:rPr>
          <w:color w:val="auto"/>
          <w:highlight w:val="none"/>
        </w:rPr>
        <w:fldChar w:fldCharType="begin"/>
      </w:r>
      <w:r>
        <w:rPr>
          <w:color w:val="auto"/>
          <w:highlight w:val="none"/>
        </w:rPr>
        <w:instrText xml:space="preserve"> PAGEREF _Toc3450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"_Toc29589" </w:instrText>
      </w:r>
      <w:r>
        <w:rPr>
          <w:color w:val="auto"/>
          <w:highlight w:val="none"/>
        </w:rPr>
        <w:fldChar w:fldCharType="separate"/>
      </w:r>
      <w:r>
        <w:rPr>
          <w:rFonts w:hint="eastAsia" w:ascii="宋体" w:hAnsi="宋体" w:cs="宋体"/>
          <w:color w:val="auto"/>
          <w:highlight w:val="none"/>
        </w:rPr>
        <w:t>四</w:t>
      </w:r>
      <w:r>
        <w:rPr>
          <w:rFonts w:hint="eastAsia" w:ascii="宋体" w:hAnsi="宋体" w:eastAsia="宋体" w:cs="宋体"/>
          <w:color w:val="auto"/>
          <w:highlight w:val="none"/>
        </w:rPr>
        <w:t>、废标条款</w:t>
      </w:r>
      <w:r>
        <w:rPr>
          <w:color w:val="auto"/>
          <w:highlight w:val="none"/>
        </w:rPr>
        <w:tab/>
      </w:r>
      <w:r>
        <w:rPr>
          <w:color w:val="auto"/>
          <w:highlight w:val="none"/>
        </w:rPr>
        <w:fldChar w:fldCharType="begin"/>
      </w:r>
      <w:r>
        <w:rPr>
          <w:color w:val="auto"/>
          <w:highlight w:val="none"/>
        </w:rPr>
        <w:instrText xml:space="preserve"> PAGEREF _Toc29589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0"/>
        <w:tabs>
          <w:tab w:val="right" w:leader="dot" w:pos="9498"/>
        </w:tabs>
        <w:rPr>
          <w:color w:val="auto"/>
          <w:highlight w:val="none"/>
        </w:rPr>
      </w:pPr>
      <w:r>
        <w:rPr>
          <w:color w:val="auto"/>
          <w:highlight w:val="none"/>
        </w:rPr>
        <w:fldChar w:fldCharType="begin"/>
      </w:r>
      <w:r>
        <w:rPr>
          <w:color w:val="auto"/>
          <w:highlight w:val="none"/>
        </w:rPr>
        <w:instrText xml:space="preserve"> HYPERLINK \l "_Toc16696" </w:instrText>
      </w:r>
      <w:r>
        <w:rPr>
          <w:color w:val="auto"/>
          <w:highlight w:val="none"/>
        </w:rPr>
        <w:fldChar w:fldCharType="separate"/>
      </w:r>
      <w:r>
        <w:rPr>
          <w:rFonts w:hint="eastAsia" w:hAnsi="宋体"/>
          <w:color w:val="auto"/>
          <w:highlight w:val="none"/>
        </w:rPr>
        <w:t>第五篇  投标人须知</w:t>
      </w:r>
      <w:r>
        <w:rPr>
          <w:color w:val="auto"/>
          <w:highlight w:val="none"/>
        </w:rPr>
        <w:tab/>
      </w:r>
      <w:r>
        <w:rPr>
          <w:color w:val="auto"/>
          <w:highlight w:val="none"/>
        </w:rPr>
        <w:fldChar w:fldCharType="begin"/>
      </w:r>
      <w:r>
        <w:rPr>
          <w:color w:val="auto"/>
          <w:highlight w:val="none"/>
        </w:rPr>
        <w:instrText xml:space="preserve"> PAGEREF _Toc16696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"_Toc32420" </w:instrText>
      </w:r>
      <w:r>
        <w:rPr>
          <w:color w:val="auto"/>
          <w:highlight w:val="none"/>
        </w:rPr>
        <w:fldChar w:fldCharType="separate"/>
      </w:r>
      <w:r>
        <w:rPr>
          <w:rFonts w:hint="eastAsia"/>
          <w:color w:val="auto"/>
          <w:highlight w:val="none"/>
        </w:rPr>
        <w:t>一、</w:t>
      </w:r>
      <w:r>
        <w:rPr>
          <w:rFonts w:hint="eastAsia" w:ascii="宋体" w:hAnsi="宋体" w:eastAsia="宋体" w:cs="宋体"/>
          <w:color w:val="auto"/>
          <w:highlight w:val="none"/>
        </w:rPr>
        <w:t>投标人</w:t>
      </w:r>
      <w:r>
        <w:rPr>
          <w:color w:val="auto"/>
          <w:highlight w:val="none"/>
        </w:rPr>
        <w:tab/>
      </w:r>
      <w:r>
        <w:rPr>
          <w:color w:val="auto"/>
          <w:highlight w:val="none"/>
        </w:rPr>
        <w:fldChar w:fldCharType="begin"/>
      </w:r>
      <w:r>
        <w:rPr>
          <w:color w:val="auto"/>
          <w:highlight w:val="none"/>
        </w:rPr>
        <w:instrText xml:space="preserve"> PAGEREF _Toc32420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"_Toc8403" </w:instrText>
      </w:r>
      <w:r>
        <w:rPr>
          <w:color w:val="auto"/>
          <w:highlight w:val="none"/>
        </w:rPr>
        <w:fldChar w:fldCharType="separate"/>
      </w:r>
      <w:r>
        <w:rPr>
          <w:rFonts w:hint="eastAsia" w:ascii="宋体" w:hAnsi="宋体" w:eastAsia="宋体" w:cs="宋体"/>
          <w:color w:val="auto"/>
          <w:highlight w:val="none"/>
        </w:rPr>
        <w:t>二、</w:t>
      </w:r>
      <w:r>
        <w:rPr>
          <w:rFonts w:hint="eastAsia" w:ascii="宋体" w:hAnsi="宋体" w:cs="宋体"/>
          <w:color w:val="auto"/>
          <w:highlight w:val="none"/>
        </w:rPr>
        <w:t>竞争性比选文件</w:t>
      </w:r>
      <w:r>
        <w:rPr>
          <w:color w:val="auto"/>
          <w:highlight w:val="none"/>
        </w:rPr>
        <w:tab/>
      </w:r>
      <w:r>
        <w:rPr>
          <w:color w:val="auto"/>
          <w:highlight w:val="none"/>
        </w:rPr>
        <w:fldChar w:fldCharType="begin"/>
      </w:r>
      <w:r>
        <w:rPr>
          <w:color w:val="auto"/>
          <w:highlight w:val="none"/>
        </w:rPr>
        <w:instrText xml:space="preserve"> PAGEREF _Toc8403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"_Toc672" </w:instrText>
      </w:r>
      <w:r>
        <w:rPr>
          <w:color w:val="auto"/>
          <w:highlight w:val="none"/>
        </w:rPr>
        <w:fldChar w:fldCharType="separate"/>
      </w:r>
      <w:r>
        <w:rPr>
          <w:rFonts w:hint="eastAsia" w:ascii="宋体" w:hAnsi="宋体" w:eastAsia="宋体" w:cs="宋体"/>
          <w:color w:val="auto"/>
          <w:highlight w:val="none"/>
        </w:rPr>
        <w:t>三、</w:t>
      </w:r>
      <w:r>
        <w:rPr>
          <w:rFonts w:hint="eastAsia" w:ascii="宋体" w:hAnsi="宋体" w:cs="宋体"/>
          <w:color w:val="auto"/>
          <w:highlight w:val="none"/>
        </w:rPr>
        <w:t>响应文件</w:t>
      </w:r>
      <w:r>
        <w:rPr>
          <w:color w:val="auto"/>
          <w:highlight w:val="none"/>
        </w:rPr>
        <w:tab/>
      </w:r>
      <w:r>
        <w:rPr>
          <w:color w:val="auto"/>
          <w:highlight w:val="none"/>
        </w:rPr>
        <w:fldChar w:fldCharType="begin"/>
      </w:r>
      <w:r>
        <w:rPr>
          <w:color w:val="auto"/>
          <w:highlight w:val="none"/>
        </w:rPr>
        <w:instrText xml:space="preserve"> PAGEREF _Toc672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"_Toc15645" </w:instrText>
      </w:r>
      <w:r>
        <w:rPr>
          <w:color w:val="auto"/>
          <w:highlight w:val="none"/>
        </w:rPr>
        <w:fldChar w:fldCharType="separate"/>
      </w:r>
      <w:r>
        <w:rPr>
          <w:rFonts w:hint="eastAsia" w:ascii="宋体" w:hAnsi="宋体" w:eastAsia="宋体" w:cs="宋体"/>
          <w:color w:val="auto"/>
          <w:highlight w:val="none"/>
        </w:rPr>
        <w:t>四、评标</w:t>
      </w:r>
      <w:r>
        <w:rPr>
          <w:color w:val="auto"/>
          <w:highlight w:val="none"/>
        </w:rPr>
        <w:tab/>
      </w:r>
      <w:r>
        <w:rPr>
          <w:color w:val="auto"/>
          <w:highlight w:val="none"/>
        </w:rPr>
        <w:fldChar w:fldCharType="begin"/>
      </w:r>
      <w:r>
        <w:rPr>
          <w:color w:val="auto"/>
          <w:highlight w:val="none"/>
        </w:rPr>
        <w:instrText xml:space="preserve"> PAGEREF _Toc15645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"_Toc810" </w:instrText>
      </w:r>
      <w:r>
        <w:rPr>
          <w:color w:val="auto"/>
          <w:highlight w:val="none"/>
        </w:rPr>
        <w:fldChar w:fldCharType="separate"/>
      </w:r>
      <w:r>
        <w:rPr>
          <w:rFonts w:hint="eastAsia" w:ascii="宋体" w:hAnsi="宋体" w:eastAsia="宋体" w:cs="宋体"/>
          <w:color w:val="auto"/>
          <w:highlight w:val="none"/>
        </w:rPr>
        <w:t>五、定标</w:t>
      </w:r>
      <w:r>
        <w:rPr>
          <w:color w:val="auto"/>
          <w:highlight w:val="none"/>
        </w:rPr>
        <w:tab/>
      </w:r>
      <w:r>
        <w:rPr>
          <w:color w:val="auto"/>
          <w:highlight w:val="none"/>
        </w:rPr>
        <w:fldChar w:fldCharType="begin"/>
      </w:r>
      <w:r>
        <w:rPr>
          <w:color w:val="auto"/>
          <w:highlight w:val="none"/>
        </w:rPr>
        <w:instrText xml:space="preserve"> PAGEREF _Toc810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"_Toc20708" </w:instrText>
      </w:r>
      <w:r>
        <w:rPr>
          <w:color w:val="auto"/>
          <w:highlight w:val="none"/>
        </w:rPr>
        <w:fldChar w:fldCharType="separate"/>
      </w:r>
      <w:r>
        <w:rPr>
          <w:rFonts w:hint="eastAsia" w:ascii="宋体" w:hAnsi="宋体" w:eastAsia="宋体" w:cs="宋体"/>
          <w:color w:val="auto"/>
          <w:highlight w:val="none"/>
        </w:rPr>
        <w:t>六、询问、质疑和投诉</w:t>
      </w:r>
      <w:r>
        <w:rPr>
          <w:color w:val="auto"/>
          <w:highlight w:val="none"/>
        </w:rPr>
        <w:tab/>
      </w:r>
      <w:r>
        <w:rPr>
          <w:color w:val="auto"/>
          <w:highlight w:val="none"/>
        </w:rPr>
        <w:fldChar w:fldCharType="begin"/>
      </w:r>
      <w:r>
        <w:rPr>
          <w:color w:val="auto"/>
          <w:highlight w:val="none"/>
        </w:rPr>
        <w:instrText xml:space="preserve"> PAGEREF _Toc20708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"_Toc18119" </w:instrText>
      </w:r>
      <w:r>
        <w:rPr>
          <w:color w:val="auto"/>
          <w:highlight w:val="none"/>
        </w:rPr>
        <w:fldChar w:fldCharType="separate"/>
      </w:r>
      <w:r>
        <w:rPr>
          <w:rFonts w:hint="eastAsia" w:ascii="宋体" w:hAnsi="宋体" w:eastAsia="宋体" w:cs="宋体"/>
          <w:color w:val="auto"/>
          <w:highlight w:val="none"/>
        </w:rPr>
        <w:t>七、签订合同</w:t>
      </w:r>
      <w:r>
        <w:rPr>
          <w:color w:val="auto"/>
          <w:highlight w:val="none"/>
        </w:rPr>
        <w:tab/>
      </w:r>
      <w:r>
        <w:rPr>
          <w:color w:val="auto"/>
          <w:highlight w:val="none"/>
        </w:rPr>
        <w:fldChar w:fldCharType="begin"/>
      </w:r>
      <w:r>
        <w:rPr>
          <w:color w:val="auto"/>
          <w:highlight w:val="none"/>
        </w:rPr>
        <w:instrText xml:space="preserve"> PAGEREF _Toc18119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0"/>
        <w:tabs>
          <w:tab w:val="right" w:leader="dot" w:pos="9498"/>
        </w:tabs>
        <w:rPr>
          <w:color w:val="auto"/>
          <w:highlight w:val="none"/>
        </w:rPr>
      </w:pPr>
      <w:r>
        <w:rPr>
          <w:color w:val="auto"/>
          <w:highlight w:val="none"/>
        </w:rPr>
        <w:fldChar w:fldCharType="begin"/>
      </w:r>
      <w:r>
        <w:rPr>
          <w:color w:val="auto"/>
          <w:highlight w:val="none"/>
        </w:rPr>
        <w:instrText xml:space="preserve"> HYPERLINK \l "_Toc19421" </w:instrText>
      </w:r>
      <w:r>
        <w:rPr>
          <w:color w:val="auto"/>
          <w:highlight w:val="none"/>
        </w:rPr>
        <w:fldChar w:fldCharType="separate"/>
      </w:r>
      <w:r>
        <w:rPr>
          <w:rFonts w:hint="eastAsia" w:hAnsi="宋体" w:cs="宋体"/>
          <w:color w:val="auto"/>
          <w:highlight w:val="none"/>
        </w:rPr>
        <w:t>第六篇 响应文件格式要求</w:t>
      </w:r>
      <w:r>
        <w:rPr>
          <w:color w:val="auto"/>
          <w:highlight w:val="none"/>
        </w:rPr>
        <w:tab/>
      </w:r>
      <w:r>
        <w:rPr>
          <w:color w:val="auto"/>
          <w:highlight w:val="none"/>
        </w:rPr>
        <w:fldChar w:fldCharType="begin"/>
      </w:r>
      <w:r>
        <w:rPr>
          <w:color w:val="auto"/>
          <w:highlight w:val="none"/>
        </w:rPr>
        <w:instrText xml:space="preserve"> PAGEREF _Toc19421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"_Toc15502" </w:instrText>
      </w:r>
      <w:r>
        <w:rPr>
          <w:color w:val="auto"/>
          <w:highlight w:val="none"/>
        </w:rPr>
        <w:fldChar w:fldCharType="separate"/>
      </w:r>
      <w:r>
        <w:rPr>
          <w:rFonts w:hint="eastAsia"/>
          <w:color w:val="auto"/>
          <w:szCs w:val="28"/>
          <w:highlight w:val="none"/>
        </w:rPr>
        <w:t>一、经济文件</w:t>
      </w:r>
      <w:r>
        <w:rPr>
          <w:color w:val="auto"/>
          <w:highlight w:val="none"/>
        </w:rPr>
        <w:tab/>
      </w:r>
      <w:r>
        <w:rPr>
          <w:color w:val="auto"/>
          <w:highlight w:val="none"/>
        </w:rPr>
        <w:fldChar w:fldCharType="begin"/>
      </w:r>
      <w:r>
        <w:rPr>
          <w:color w:val="auto"/>
          <w:highlight w:val="none"/>
        </w:rPr>
        <w:instrText xml:space="preserve"> PAGEREF _Toc15502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"_Toc3605" </w:instrText>
      </w:r>
      <w:r>
        <w:rPr>
          <w:color w:val="auto"/>
          <w:highlight w:val="none"/>
        </w:rPr>
        <w:fldChar w:fldCharType="separate"/>
      </w:r>
      <w:r>
        <w:rPr>
          <w:rFonts w:hint="eastAsia"/>
          <w:color w:val="auto"/>
          <w:highlight w:val="none"/>
        </w:rPr>
        <w:t>二、技术文件</w:t>
      </w:r>
      <w:r>
        <w:rPr>
          <w:color w:val="auto"/>
          <w:highlight w:val="none"/>
        </w:rPr>
        <w:tab/>
      </w:r>
      <w:r>
        <w:rPr>
          <w:color w:val="auto"/>
          <w:highlight w:val="none"/>
        </w:rPr>
        <w:fldChar w:fldCharType="begin"/>
      </w:r>
      <w:r>
        <w:rPr>
          <w:color w:val="auto"/>
          <w:highlight w:val="none"/>
        </w:rPr>
        <w:instrText xml:space="preserve"> PAGEREF _Toc3605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"_Toc1122" </w:instrText>
      </w:r>
      <w:r>
        <w:rPr>
          <w:color w:val="auto"/>
          <w:highlight w:val="none"/>
        </w:rPr>
        <w:fldChar w:fldCharType="separate"/>
      </w:r>
      <w:r>
        <w:rPr>
          <w:rFonts w:hint="eastAsia"/>
          <w:color w:val="auto"/>
          <w:highlight w:val="none"/>
        </w:rPr>
        <w:t>三、商务文件</w:t>
      </w:r>
      <w:r>
        <w:rPr>
          <w:color w:val="auto"/>
          <w:highlight w:val="none"/>
        </w:rPr>
        <w:tab/>
      </w:r>
      <w:r>
        <w:rPr>
          <w:color w:val="auto"/>
          <w:highlight w:val="none"/>
        </w:rPr>
        <w:fldChar w:fldCharType="begin"/>
      </w:r>
      <w:r>
        <w:rPr>
          <w:color w:val="auto"/>
          <w:highlight w:val="none"/>
        </w:rPr>
        <w:instrText xml:space="preserve"> PAGEREF _Toc1122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"_Toc8128" </w:instrText>
      </w:r>
      <w:r>
        <w:rPr>
          <w:color w:val="auto"/>
          <w:highlight w:val="none"/>
        </w:rPr>
        <w:fldChar w:fldCharType="separate"/>
      </w:r>
      <w:r>
        <w:rPr>
          <w:rFonts w:hint="eastAsia"/>
          <w:color w:val="auto"/>
          <w:highlight w:val="none"/>
        </w:rPr>
        <w:t>四、其他与项目有关的资料（自附）</w:t>
      </w:r>
      <w:r>
        <w:rPr>
          <w:color w:val="auto"/>
          <w:highlight w:val="none"/>
        </w:rPr>
        <w:tab/>
      </w:r>
      <w:r>
        <w:rPr>
          <w:color w:val="auto"/>
          <w:highlight w:val="none"/>
        </w:rPr>
        <w:fldChar w:fldCharType="begin"/>
      </w:r>
      <w:r>
        <w:rPr>
          <w:color w:val="auto"/>
          <w:highlight w:val="none"/>
        </w:rPr>
        <w:instrText xml:space="preserve"> PAGEREF _Toc8128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1"/>
        <w:tabs>
          <w:tab w:val="right" w:leader="dot" w:pos="9498"/>
        </w:tabs>
        <w:rPr>
          <w:color w:val="auto"/>
          <w:highlight w:val="none"/>
        </w:rPr>
      </w:pPr>
      <w:r>
        <w:rPr>
          <w:color w:val="auto"/>
          <w:highlight w:val="none"/>
        </w:rPr>
        <w:fldChar w:fldCharType="begin"/>
      </w:r>
      <w:r>
        <w:rPr>
          <w:color w:val="auto"/>
          <w:highlight w:val="none"/>
        </w:rPr>
        <w:instrText xml:space="preserve"> HYPERLINK \l "_Toc22019" </w:instrText>
      </w:r>
      <w:r>
        <w:rPr>
          <w:color w:val="auto"/>
          <w:highlight w:val="none"/>
        </w:rPr>
        <w:fldChar w:fldCharType="separate"/>
      </w:r>
      <w:r>
        <w:rPr>
          <w:rFonts w:hint="eastAsia"/>
          <w:color w:val="auto"/>
          <w:highlight w:val="none"/>
        </w:rPr>
        <w:t>五、资格文件</w:t>
      </w:r>
      <w:r>
        <w:rPr>
          <w:color w:val="auto"/>
          <w:highlight w:val="none"/>
        </w:rPr>
        <w:tab/>
      </w:r>
      <w:r>
        <w:rPr>
          <w:color w:val="auto"/>
          <w:highlight w:val="none"/>
        </w:rPr>
        <w:fldChar w:fldCharType="begin"/>
      </w:r>
      <w:r>
        <w:rPr>
          <w:color w:val="auto"/>
          <w:highlight w:val="none"/>
        </w:rPr>
        <w:instrText xml:space="preserve"> PAGEREF _Toc22019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3"/>
        <w:spacing w:line="360" w:lineRule="auto"/>
        <w:rPr>
          <w:color w:val="auto"/>
          <w:highlight w:val="none"/>
        </w:rPr>
      </w:pPr>
      <w:r>
        <w:rPr>
          <w:rFonts w:hint="eastAsia"/>
          <w:color w:val="auto"/>
          <w:sz w:val="28"/>
          <w:szCs w:val="28"/>
          <w:highlight w:val="none"/>
        </w:rPr>
        <w:fldChar w:fldCharType="end"/>
      </w:r>
      <w:bookmarkStart w:id="7" w:name="_Toc24613"/>
      <w:r>
        <w:rPr>
          <w:rFonts w:hint="eastAsia"/>
          <w:color w:val="auto"/>
          <w:sz w:val="28"/>
          <w:szCs w:val="28"/>
          <w:highlight w:val="none"/>
        </w:rPr>
        <w:br w:type="page"/>
      </w:r>
      <w:r>
        <w:rPr>
          <w:rStyle w:val="18"/>
          <w:rFonts w:hint="eastAsia"/>
          <w:b/>
          <w:bCs/>
          <w:color w:val="auto"/>
          <w:highlight w:val="none"/>
        </w:rPr>
        <w:t>第一篇 投标邀请书</w:t>
      </w:r>
      <w:bookmarkEnd w:id="6"/>
      <w:bookmarkEnd w:id="7"/>
    </w:p>
    <w:p>
      <w:pPr>
        <w:spacing w:line="360" w:lineRule="auto"/>
        <w:ind w:firstLine="480" w:firstLineChars="200"/>
        <w:jc w:val="left"/>
        <w:rPr>
          <w:rFonts w:hAnsi="宋体" w:cs="宋体"/>
          <w:color w:val="auto"/>
          <w:sz w:val="28"/>
          <w:szCs w:val="28"/>
          <w:highlight w:val="none"/>
        </w:rPr>
      </w:pPr>
      <w:r>
        <w:rPr>
          <w:rFonts w:hint="eastAsia" w:hAnsi="宋体" w:cs="宋体"/>
          <w:color w:val="auto"/>
          <w:sz w:val="24"/>
          <w:szCs w:val="24"/>
          <w:highlight w:val="none"/>
        </w:rPr>
        <w:t>重庆医科大学附属口腔医院（简称“口腔医院”）对口腔数字化平台建设专业软件进行采购，欢迎有资格、有实力的投标人参加院内竞争性比选。</w:t>
      </w:r>
    </w:p>
    <w:p>
      <w:pPr>
        <w:pStyle w:val="4"/>
        <w:spacing w:line="360" w:lineRule="auto"/>
        <w:rPr>
          <w:rFonts w:ascii="宋体" w:hAnsi="宋体" w:cs="宋体"/>
          <w:color w:val="auto"/>
          <w:kern w:val="0"/>
          <w:szCs w:val="28"/>
          <w:highlight w:val="none"/>
        </w:rPr>
      </w:pPr>
      <w:bookmarkStart w:id="8" w:name="_Toc19731"/>
      <w:r>
        <w:rPr>
          <w:rFonts w:hint="eastAsia" w:ascii="宋体" w:hAnsi="宋体" w:cs="宋体"/>
          <w:bCs w:val="0"/>
          <w:color w:val="auto"/>
          <w:kern w:val="0"/>
          <w:szCs w:val="28"/>
          <w:highlight w:val="none"/>
        </w:rPr>
        <w:t>一、项目内容</w:t>
      </w:r>
      <w:bookmarkEnd w:id="8"/>
    </w:p>
    <w:tbl>
      <w:tblPr>
        <w:tblStyle w:val="13"/>
        <w:tblpPr w:leftFromText="180" w:rightFromText="180" w:vertAnchor="text" w:tblpXSpec="center" w:tblpY="1"/>
        <w:tblOverlap w:val="never"/>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7"/>
        <w:gridCol w:w="835"/>
        <w:gridCol w:w="1772"/>
        <w:gridCol w:w="1392"/>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857" w:type="dxa"/>
            <w:vAlign w:val="center"/>
          </w:tcPr>
          <w:p>
            <w:pPr>
              <w:spacing w:line="360" w:lineRule="auto"/>
              <w:jc w:val="center"/>
              <w:rPr>
                <w:rFonts w:hAnsi="宋体" w:cs="宋体"/>
                <w:b/>
                <w:bCs/>
                <w:color w:val="auto"/>
                <w:sz w:val="24"/>
                <w:szCs w:val="24"/>
                <w:highlight w:val="none"/>
              </w:rPr>
            </w:pPr>
            <w:r>
              <w:rPr>
                <w:rFonts w:hint="eastAsia" w:hAnsi="宋体" w:cs="宋体"/>
                <w:b/>
                <w:bCs/>
                <w:color w:val="auto"/>
                <w:sz w:val="24"/>
                <w:szCs w:val="24"/>
                <w:highlight w:val="none"/>
              </w:rPr>
              <w:t>项目名称</w:t>
            </w:r>
          </w:p>
        </w:tc>
        <w:tc>
          <w:tcPr>
            <w:tcW w:w="835" w:type="dxa"/>
            <w:vAlign w:val="center"/>
          </w:tcPr>
          <w:p>
            <w:pPr>
              <w:jc w:val="center"/>
              <w:rPr>
                <w:rFonts w:hAnsi="宋体" w:cs="宋体"/>
                <w:b/>
                <w:bCs/>
                <w:color w:val="auto"/>
                <w:sz w:val="24"/>
                <w:szCs w:val="24"/>
                <w:highlight w:val="none"/>
              </w:rPr>
            </w:pPr>
            <w:r>
              <w:rPr>
                <w:rFonts w:hint="eastAsia" w:hAnsi="宋体" w:cs="宋体"/>
                <w:b/>
                <w:bCs/>
                <w:color w:val="auto"/>
                <w:sz w:val="24"/>
                <w:szCs w:val="24"/>
                <w:highlight w:val="none"/>
              </w:rPr>
              <w:t>分包</w:t>
            </w:r>
          </w:p>
        </w:tc>
        <w:tc>
          <w:tcPr>
            <w:tcW w:w="1772" w:type="dxa"/>
          </w:tcPr>
          <w:p>
            <w:pPr>
              <w:jc w:val="center"/>
              <w:rPr>
                <w:rFonts w:hAnsi="宋体" w:cs="宋体"/>
                <w:b/>
                <w:bCs/>
                <w:color w:val="auto"/>
                <w:sz w:val="24"/>
                <w:szCs w:val="24"/>
                <w:highlight w:val="none"/>
              </w:rPr>
            </w:pPr>
            <w:r>
              <w:rPr>
                <w:rFonts w:hint="eastAsia" w:hAnsi="宋体" w:cs="宋体"/>
                <w:b/>
                <w:bCs/>
                <w:color w:val="auto"/>
                <w:sz w:val="24"/>
                <w:szCs w:val="24"/>
                <w:highlight w:val="none"/>
              </w:rPr>
              <w:t>成交供应商数量（名）</w:t>
            </w:r>
          </w:p>
        </w:tc>
        <w:tc>
          <w:tcPr>
            <w:tcW w:w="1392" w:type="dxa"/>
            <w:vAlign w:val="center"/>
          </w:tcPr>
          <w:p>
            <w:pPr>
              <w:jc w:val="center"/>
              <w:rPr>
                <w:rFonts w:hAnsi="宋体" w:cs="宋体"/>
                <w:b/>
                <w:bCs/>
                <w:color w:val="auto"/>
                <w:sz w:val="24"/>
                <w:szCs w:val="24"/>
                <w:highlight w:val="none"/>
              </w:rPr>
            </w:pPr>
            <w:r>
              <w:rPr>
                <w:rFonts w:hint="eastAsia" w:hAnsi="宋体" w:cs="宋体"/>
                <w:b/>
                <w:bCs/>
                <w:color w:val="auto"/>
                <w:sz w:val="24"/>
                <w:szCs w:val="24"/>
                <w:highlight w:val="none"/>
              </w:rPr>
              <w:t>最高限价</w:t>
            </w:r>
          </w:p>
          <w:p>
            <w:pPr>
              <w:jc w:val="center"/>
              <w:rPr>
                <w:rFonts w:hAnsi="宋体" w:cs="宋体"/>
                <w:b/>
                <w:bCs/>
                <w:color w:val="auto"/>
                <w:sz w:val="24"/>
                <w:szCs w:val="24"/>
                <w:highlight w:val="none"/>
              </w:rPr>
            </w:pPr>
            <w:r>
              <w:rPr>
                <w:rFonts w:hint="eastAsia" w:hAnsi="宋体" w:cs="宋体"/>
                <w:b/>
                <w:bCs/>
                <w:color w:val="auto"/>
                <w:sz w:val="24"/>
                <w:szCs w:val="24"/>
                <w:highlight w:val="none"/>
              </w:rPr>
              <w:t>（万元）</w:t>
            </w:r>
          </w:p>
        </w:tc>
        <w:tc>
          <w:tcPr>
            <w:tcW w:w="934" w:type="dxa"/>
            <w:vAlign w:val="center"/>
          </w:tcPr>
          <w:p>
            <w:pPr>
              <w:spacing w:line="360" w:lineRule="auto"/>
              <w:jc w:val="center"/>
              <w:rPr>
                <w:rFonts w:hAnsi="宋体" w:cs="宋体"/>
                <w:b/>
                <w:bCs/>
                <w:color w:val="auto"/>
                <w:sz w:val="24"/>
                <w:szCs w:val="24"/>
                <w:highlight w:val="none"/>
              </w:rPr>
            </w:pPr>
            <w:r>
              <w:rPr>
                <w:rFonts w:hint="eastAsia" w:hAnsi="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857" w:type="dxa"/>
            <w:vMerge w:val="restart"/>
            <w:vAlign w:val="center"/>
          </w:tcPr>
          <w:p>
            <w:pPr>
              <w:jc w:val="center"/>
              <w:rPr>
                <w:rFonts w:hAnsi="宋体" w:cs="宋体"/>
                <w:color w:val="auto"/>
                <w:sz w:val="24"/>
                <w:szCs w:val="24"/>
                <w:highlight w:val="none"/>
              </w:rPr>
            </w:pPr>
            <w:bookmarkStart w:id="9" w:name="OLE_LINK3"/>
            <w:r>
              <w:rPr>
                <w:rFonts w:hint="eastAsia" w:hAnsi="宋体" w:cs="宋体"/>
                <w:color w:val="auto"/>
                <w:sz w:val="24"/>
                <w:szCs w:val="24"/>
                <w:highlight w:val="none"/>
              </w:rPr>
              <w:t>重庆医科大学附属口腔医院口腔数字化平台建设专业软件采购</w:t>
            </w:r>
            <w:bookmarkEnd w:id="9"/>
          </w:p>
        </w:tc>
        <w:tc>
          <w:tcPr>
            <w:tcW w:w="835"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1</w:t>
            </w:r>
          </w:p>
        </w:tc>
        <w:tc>
          <w:tcPr>
            <w:tcW w:w="1772"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1</w:t>
            </w:r>
          </w:p>
        </w:tc>
        <w:tc>
          <w:tcPr>
            <w:tcW w:w="1392"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20</w:t>
            </w:r>
          </w:p>
        </w:tc>
        <w:tc>
          <w:tcPr>
            <w:tcW w:w="934" w:type="dxa"/>
            <w:vAlign w:val="center"/>
          </w:tcPr>
          <w:p>
            <w:pPr>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857" w:type="dxa"/>
            <w:vMerge w:val="continue"/>
            <w:vAlign w:val="center"/>
          </w:tcPr>
          <w:p>
            <w:pPr>
              <w:jc w:val="center"/>
              <w:rPr>
                <w:rFonts w:hAnsi="宋体" w:cs="宋体"/>
                <w:color w:val="auto"/>
                <w:sz w:val="24"/>
                <w:szCs w:val="24"/>
                <w:highlight w:val="none"/>
              </w:rPr>
            </w:pPr>
          </w:p>
        </w:tc>
        <w:tc>
          <w:tcPr>
            <w:tcW w:w="835"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2</w:t>
            </w:r>
          </w:p>
        </w:tc>
        <w:tc>
          <w:tcPr>
            <w:tcW w:w="1772"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1</w:t>
            </w:r>
          </w:p>
        </w:tc>
        <w:tc>
          <w:tcPr>
            <w:tcW w:w="1392"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20</w:t>
            </w:r>
          </w:p>
        </w:tc>
        <w:tc>
          <w:tcPr>
            <w:tcW w:w="934" w:type="dxa"/>
            <w:vAlign w:val="center"/>
          </w:tcPr>
          <w:p>
            <w:pPr>
              <w:jc w:val="center"/>
              <w:rPr>
                <w:rFonts w:hAnsi="宋体" w:cs="宋体"/>
                <w:color w:val="auto"/>
                <w:sz w:val="24"/>
                <w:szCs w:val="24"/>
                <w:highlight w:val="none"/>
              </w:rPr>
            </w:pPr>
          </w:p>
        </w:tc>
      </w:tr>
    </w:tbl>
    <w:p>
      <w:pPr>
        <w:rPr>
          <w:color w:val="auto"/>
          <w:sz w:val="28"/>
          <w:szCs w:val="28"/>
          <w:highlight w:val="none"/>
        </w:rPr>
      </w:pPr>
      <w:bookmarkStart w:id="10" w:name="_Toc21095"/>
      <w:r>
        <w:rPr>
          <w:rStyle w:val="17"/>
          <w:rFonts w:hint="eastAsia"/>
          <w:color w:val="auto"/>
          <w:highlight w:val="none"/>
        </w:rPr>
        <w:t>二、资金来源</w:t>
      </w:r>
      <w:bookmarkEnd w:id="10"/>
      <w:r>
        <w:rPr>
          <w:rFonts w:hint="eastAsia"/>
          <w:color w:val="auto"/>
          <w:highlight w:val="none"/>
        </w:rPr>
        <w:t>：</w:t>
      </w:r>
      <w:r>
        <w:rPr>
          <w:rFonts w:hint="eastAsia"/>
          <w:color w:val="auto"/>
          <w:sz w:val="28"/>
          <w:szCs w:val="28"/>
          <w:highlight w:val="none"/>
        </w:rPr>
        <w:t>医院自筹</w:t>
      </w:r>
    </w:p>
    <w:p>
      <w:pPr>
        <w:rPr>
          <w:color w:val="auto"/>
          <w:sz w:val="28"/>
          <w:szCs w:val="28"/>
          <w:highlight w:val="none"/>
        </w:rPr>
      </w:pPr>
      <w:bookmarkStart w:id="11" w:name="_Toc15303"/>
      <w:r>
        <w:rPr>
          <w:rStyle w:val="17"/>
          <w:rFonts w:hint="eastAsia"/>
          <w:color w:val="auto"/>
          <w:szCs w:val="28"/>
          <w:highlight w:val="none"/>
        </w:rPr>
        <w:t>三、采购方式</w:t>
      </w:r>
      <w:bookmarkEnd w:id="11"/>
      <w:r>
        <w:rPr>
          <w:rFonts w:hint="eastAsia"/>
          <w:color w:val="auto"/>
          <w:sz w:val="28"/>
          <w:szCs w:val="28"/>
          <w:highlight w:val="none"/>
        </w:rPr>
        <w:t>：院内竞争性比选</w:t>
      </w:r>
    </w:p>
    <w:p>
      <w:pPr>
        <w:pStyle w:val="4"/>
        <w:rPr>
          <w:color w:val="auto"/>
          <w:highlight w:val="none"/>
        </w:rPr>
      </w:pPr>
      <w:bookmarkStart w:id="12" w:name="_Toc14976"/>
      <w:r>
        <w:rPr>
          <w:rFonts w:hint="eastAsia"/>
          <w:color w:val="auto"/>
          <w:highlight w:val="none"/>
        </w:rPr>
        <w:t>四、投标人资格要求</w:t>
      </w:r>
      <w:bookmarkEnd w:id="12"/>
    </w:p>
    <w:p>
      <w:pPr>
        <w:spacing w:line="360" w:lineRule="auto"/>
        <w:ind w:firstLine="480"/>
        <w:jc w:val="left"/>
        <w:rPr>
          <w:rFonts w:hAnsi="宋体" w:cs="宋体"/>
          <w:color w:val="auto"/>
          <w:sz w:val="24"/>
          <w:szCs w:val="24"/>
          <w:highlight w:val="none"/>
        </w:rPr>
      </w:pPr>
      <w:r>
        <w:rPr>
          <w:rFonts w:hint="eastAsia" w:hAnsi="宋体" w:cs="宋体"/>
          <w:color w:val="auto"/>
          <w:sz w:val="24"/>
          <w:szCs w:val="24"/>
          <w:highlight w:val="none"/>
        </w:rPr>
        <w:t>（一）基本资格条件</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1.具有独立承担民事责任的能力；</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2.具有良好的商业信誉和健全的财务会计制度；</w:t>
      </w:r>
    </w:p>
    <w:p>
      <w:pPr>
        <w:spacing w:line="360" w:lineRule="auto"/>
        <w:ind w:firstLine="480"/>
        <w:rPr>
          <w:rFonts w:hAnsi="宋体" w:cs="宋体"/>
          <w:b/>
          <w:color w:val="auto"/>
          <w:sz w:val="24"/>
          <w:szCs w:val="24"/>
          <w:highlight w:val="none"/>
        </w:rPr>
      </w:pPr>
      <w:r>
        <w:rPr>
          <w:rFonts w:hint="eastAsia" w:hAnsi="宋体" w:cs="宋体"/>
          <w:color w:val="auto"/>
          <w:sz w:val="24"/>
          <w:szCs w:val="24"/>
          <w:highlight w:val="none"/>
        </w:rPr>
        <w:t>3.具有履行合同所必需的设备和专业技术能力；</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4.有依法缴纳税收和社会保障资金的良好记录；</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5.参加采购活动前三年内，在经营活动中没有重大违法记录；</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6.法律、行政法规规定的其他条件。</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（二）特定资格要求：</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无</w:t>
      </w:r>
    </w:p>
    <w:p>
      <w:pPr>
        <w:pStyle w:val="4"/>
        <w:rPr>
          <w:color w:val="auto"/>
          <w:highlight w:val="none"/>
        </w:rPr>
      </w:pPr>
      <w:bookmarkStart w:id="13" w:name="_Toc22777"/>
      <w:r>
        <w:rPr>
          <w:rFonts w:hint="eastAsia"/>
          <w:color w:val="auto"/>
          <w:highlight w:val="none"/>
        </w:rPr>
        <w:t>五、比选文件获取及投标时间要求</w:t>
      </w:r>
      <w:bookmarkEnd w:id="13"/>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一）凡愿意参加投标的投标人，请自行在“行采家”或“重庆医科大学附属口腔医院”或“中国采购招标网”下载竞争性比选文件，竞争性比选文件及补遗等开标前公布的所有项目资料，无论投标人下载与否，均视为已知晓所有招标内容。本项目无需报名及购买竞争性比选文件。获取文件期限:2024年</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17</w:t>
      </w:r>
      <w:r>
        <w:rPr>
          <w:rFonts w:hint="eastAsia" w:hAnsi="宋体" w:cs="宋体"/>
          <w:color w:val="auto"/>
          <w:sz w:val="24"/>
          <w:szCs w:val="24"/>
          <w:highlight w:val="none"/>
        </w:rPr>
        <w:t>日 9：00至 2024年</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23</w:t>
      </w:r>
      <w:r>
        <w:rPr>
          <w:rFonts w:hint="eastAsia" w:hAnsi="宋体" w:cs="宋体"/>
          <w:color w:val="auto"/>
          <w:sz w:val="24"/>
          <w:szCs w:val="24"/>
          <w:highlight w:val="none"/>
        </w:rPr>
        <w:t>日 17:30。</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二）投标人应当按照竞争性比选文件的要求编制响应文件，并对竞争性比选文件提出的要求和条件作出实质性响应，响应文件须采用软面胶装（不得采用穿孔式、文件夹式活页装订），同时应编制完整的封面、页码、目录。</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三）投标书正本、副本各一份，均需有法定代表人（或法人代表）签章和单位盖章，响应文件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（四）所有投标书应于2024年</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17</w:t>
      </w:r>
      <w:r>
        <w:rPr>
          <w:rFonts w:hint="eastAsia" w:hAnsi="宋体" w:cs="宋体"/>
          <w:color w:val="auto"/>
          <w:sz w:val="24"/>
          <w:szCs w:val="24"/>
          <w:highlight w:val="none"/>
        </w:rPr>
        <w:t>日 9：00至 2024年</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23</w:t>
      </w:r>
      <w:r>
        <w:rPr>
          <w:rFonts w:hint="eastAsia" w:hAnsi="宋体" w:cs="宋体"/>
          <w:color w:val="auto"/>
          <w:sz w:val="24"/>
          <w:szCs w:val="24"/>
          <w:highlight w:val="none"/>
        </w:rPr>
        <w:t xml:space="preserve">日17:30(工作时间)递交到重庆医科大学附属口腔医院(重庆渝北区松石北路426号)综合楼七楼审计科（须密封盖章）。邮寄标书的以快递送达口腔医院并签收的日期为准（收件人：审计科 李老师 </w:t>
      </w:r>
      <w:r>
        <w:rPr>
          <w:rFonts w:hint="eastAsia" w:hAnsi="宋体" w:cs="宋体"/>
          <w:color w:val="auto"/>
          <w:sz w:val="24"/>
          <w:szCs w:val="24"/>
          <w:highlight w:val="none"/>
        </w:rPr>
        <w:t>88602318</w:t>
      </w:r>
      <w:r>
        <w:rPr>
          <w:rFonts w:hint="eastAsia" w:hAnsi="宋体" w:cs="宋体"/>
          <w:color w:val="auto"/>
          <w:sz w:val="24"/>
          <w:szCs w:val="24"/>
          <w:highlight w:val="none"/>
        </w:rPr>
        <w:t>）。逾期送达的响应文件，将不予受理。</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（五）比选时间：2024年 月 日9:30（待定），具体评审时间及地点由医院确定，</w:t>
      </w:r>
      <w:r>
        <w:rPr>
          <w:rFonts w:hint="eastAsia" w:hAnsi="宋体" w:cs="宋体"/>
          <w:color w:val="auto"/>
          <w:sz w:val="24"/>
          <w:szCs w:val="24"/>
          <w:highlight w:val="none"/>
        </w:rPr>
        <w:t>投标人无须参加</w:t>
      </w:r>
      <w:r>
        <w:rPr>
          <w:rFonts w:hint="eastAsia" w:hAnsi="宋体" w:cs="宋体"/>
          <w:color w:val="auto"/>
          <w:sz w:val="24"/>
          <w:szCs w:val="24"/>
          <w:highlight w:val="none"/>
        </w:rPr>
        <w:t>。</w:t>
      </w:r>
    </w:p>
    <w:p>
      <w:pPr>
        <w:pStyle w:val="4"/>
        <w:rPr>
          <w:color w:val="auto"/>
          <w:highlight w:val="none"/>
        </w:rPr>
      </w:pPr>
      <w:bookmarkStart w:id="14" w:name="_Toc3088"/>
      <w:bookmarkStart w:id="15" w:name="_Toc60133133"/>
      <w:r>
        <w:rPr>
          <w:rFonts w:hint="eastAsia"/>
          <w:color w:val="auto"/>
          <w:highlight w:val="none"/>
        </w:rPr>
        <w:t>六、其它有关规定</w:t>
      </w:r>
      <w:bookmarkEnd w:id="14"/>
      <w:bookmarkEnd w:id="15"/>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（一）</w:t>
      </w:r>
      <w:r>
        <w:rPr>
          <w:rFonts w:hAnsi="宋体" w:cs="宋体"/>
          <w:color w:val="auto"/>
          <w:sz w:val="24"/>
          <w:szCs w:val="24"/>
          <w:highlight w:val="none"/>
        </w:rPr>
        <w:t>单位负责人为同一人或者存在直接控股、管理关系的不同供应商，不得参加同一合同项下的采购活动。</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（二）</w:t>
      </w:r>
      <w:r>
        <w:rPr>
          <w:rFonts w:hAnsi="宋体" w:cs="宋体"/>
          <w:color w:val="auto"/>
          <w:sz w:val="24"/>
          <w:szCs w:val="24"/>
          <w:highlight w:val="none"/>
        </w:rPr>
        <w:t>为采购项目提供整体设计、规范编制或者项目管理、监理、检测等服务的供应商，不得再参加</w:t>
      </w:r>
      <w:r>
        <w:rPr>
          <w:rFonts w:hint="eastAsia" w:hAnsi="宋体" w:cs="宋体"/>
          <w:color w:val="auto"/>
          <w:sz w:val="24"/>
          <w:szCs w:val="24"/>
          <w:highlight w:val="none"/>
        </w:rPr>
        <w:t>该采购</w:t>
      </w:r>
      <w:r>
        <w:rPr>
          <w:rFonts w:hAnsi="宋体" w:cs="宋体"/>
          <w:color w:val="auto"/>
          <w:sz w:val="24"/>
          <w:szCs w:val="24"/>
          <w:highlight w:val="none"/>
        </w:rPr>
        <w:t>项目的</w:t>
      </w:r>
      <w:r>
        <w:rPr>
          <w:rFonts w:hint="eastAsia" w:hAnsi="宋体" w:cs="宋体"/>
          <w:color w:val="auto"/>
          <w:sz w:val="24"/>
          <w:szCs w:val="24"/>
          <w:highlight w:val="none"/>
        </w:rPr>
        <w:t>其他</w:t>
      </w:r>
      <w:r>
        <w:rPr>
          <w:rFonts w:hAnsi="宋体" w:cs="宋体"/>
          <w:color w:val="auto"/>
          <w:sz w:val="24"/>
          <w:szCs w:val="24"/>
          <w:highlight w:val="none"/>
        </w:rPr>
        <w:t>采购活动。</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（四）超过响应文件递交截止时间递交的响应文件，恕不接收。</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（五）磋商费用：无论投标结果如何，供应商参与本项目投标的所有费用均应由供应商自行承担。</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（六）本项目不接受联合体参与投标。</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（七）</w:t>
      </w:r>
      <w:bookmarkStart w:id="16" w:name="OLE_LINK1"/>
      <w:bookmarkStart w:id="17" w:name="OLE_LINK2"/>
      <w:r>
        <w:rPr>
          <w:rFonts w:hint="eastAsia"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6"/>
      <w:bookmarkEnd w:id="17"/>
      <w:r>
        <w:rPr>
          <w:rFonts w:hint="eastAsia" w:hAnsi="宋体" w:cs="宋体"/>
          <w:color w:val="auto"/>
          <w:sz w:val="24"/>
          <w:szCs w:val="24"/>
          <w:highlight w:val="none"/>
        </w:rPr>
        <w:t>供应商，将拒绝其参与政府采购活动。</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八）根据《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竞争性比选文件规定的方式确定一个参加评标的投标人，竞争性比选文件未规定的采取随机抽取方式确定，其他投标无效。</w:t>
      </w:r>
    </w:p>
    <w:p>
      <w:pPr>
        <w:pStyle w:val="4"/>
        <w:rPr>
          <w:color w:val="auto"/>
          <w:highlight w:val="none"/>
        </w:rPr>
      </w:pPr>
      <w:bookmarkStart w:id="18" w:name="_Toc27640"/>
      <w:r>
        <w:rPr>
          <w:rFonts w:hint="eastAsia"/>
          <w:color w:val="auto"/>
          <w:highlight w:val="none"/>
        </w:rPr>
        <w:t>七、联系方式</w:t>
      </w:r>
      <w:bookmarkEnd w:id="18"/>
    </w:p>
    <w:p>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单位名称：重庆医科大学附属口腔医院 </w:t>
      </w:r>
    </w:p>
    <w:p>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地址：重庆市渝北区松石北路426号  邮编：  401147</w:t>
      </w:r>
    </w:p>
    <w:p>
      <w:pPr>
        <w:spacing w:line="360" w:lineRule="auto"/>
        <w:rPr>
          <w:rFonts w:hAnsi="宋体" w:cs="宋体"/>
          <w:color w:val="auto"/>
          <w:sz w:val="24"/>
          <w:szCs w:val="24"/>
          <w:highlight w:val="none"/>
        </w:rPr>
      </w:pPr>
      <w:r>
        <w:rPr>
          <w:rFonts w:hint="eastAsia" w:hAnsi="宋体" w:cs="宋体"/>
          <w:color w:val="auto"/>
          <w:sz w:val="24"/>
          <w:szCs w:val="24"/>
          <w:highlight w:val="none"/>
        </w:rPr>
        <w:t xml:space="preserve">    电话： 023- 88860001       </w:t>
      </w:r>
      <w:r>
        <w:rPr>
          <w:rFonts w:hint="eastAsia" w:hAnsi="宋体" w:cs="宋体"/>
          <w:color w:val="auto"/>
          <w:sz w:val="24"/>
          <w:szCs w:val="24"/>
          <w:highlight w:val="none"/>
        </w:rPr>
        <w:t>88602318</w:t>
      </w:r>
      <w:r>
        <w:rPr>
          <w:rFonts w:hint="eastAsia" w:hAnsi="宋体" w:cs="宋体"/>
          <w:color w:val="auto"/>
          <w:sz w:val="24"/>
          <w:szCs w:val="24"/>
          <w:highlight w:val="none"/>
        </w:rPr>
        <w:t>（监督）       传真：023-88860222</w:t>
      </w:r>
    </w:p>
    <w:p>
      <w:pPr>
        <w:spacing w:line="360" w:lineRule="auto"/>
        <w:rPr>
          <w:rFonts w:hAnsi="宋体" w:cs="宋体"/>
          <w:color w:val="auto"/>
          <w:sz w:val="24"/>
          <w:szCs w:val="24"/>
          <w:highlight w:val="none"/>
        </w:rPr>
      </w:pPr>
      <w:r>
        <w:rPr>
          <w:rFonts w:hint="eastAsia" w:hAnsi="宋体" w:cs="宋体"/>
          <w:color w:val="auto"/>
          <w:sz w:val="24"/>
          <w:szCs w:val="24"/>
          <w:highlight w:val="none"/>
        </w:rPr>
        <w:t xml:space="preserve">    联系人：陈老师        李老师（监督）</w:t>
      </w:r>
    </w:p>
    <w:p>
      <w:pPr>
        <w:rPr>
          <w:color w:val="auto"/>
          <w:highlight w:val="none"/>
        </w:rPr>
        <w:sectPr>
          <w:headerReference r:id="rId3" w:type="default"/>
          <w:footerReference r:id="rId4" w:type="default"/>
          <w:pgSz w:w="11907" w:h="16840"/>
          <w:pgMar w:top="1440" w:right="1275" w:bottom="993" w:left="1134" w:header="851" w:footer="777" w:gutter="0"/>
          <w:cols w:space="720" w:num="1"/>
          <w:docGrid w:linePitch="312" w:charSpace="0"/>
        </w:sectPr>
      </w:pPr>
    </w:p>
    <w:p>
      <w:pPr>
        <w:rPr>
          <w:color w:val="auto"/>
          <w:highlight w:val="none"/>
        </w:rPr>
      </w:pPr>
    </w:p>
    <w:p>
      <w:pPr>
        <w:pStyle w:val="3"/>
        <w:spacing w:line="360" w:lineRule="auto"/>
        <w:rPr>
          <w:rFonts w:ascii="宋体" w:hAnsi="宋体" w:eastAsia="宋体" w:cs="宋体"/>
          <w:color w:val="auto"/>
          <w:highlight w:val="none"/>
        </w:rPr>
      </w:pPr>
      <w:bookmarkStart w:id="19" w:name="_Toc12972"/>
      <w:bookmarkStart w:id="20" w:name="_Toc19113857"/>
      <w:r>
        <w:rPr>
          <w:rFonts w:hint="eastAsia" w:ascii="宋体" w:hAnsi="宋体" w:eastAsia="宋体" w:cs="宋体"/>
          <w:color w:val="auto"/>
          <w:highlight w:val="none"/>
        </w:rPr>
        <w:t>第二篇 项目技术要求</w:t>
      </w:r>
      <w:bookmarkEnd w:id="19"/>
      <w:bookmarkEnd w:id="20"/>
    </w:p>
    <w:p>
      <w:pPr>
        <w:pStyle w:val="4"/>
        <w:rPr>
          <w:color w:val="auto"/>
          <w:highlight w:val="none"/>
        </w:rPr>
      </w:pPr>
      <w:bookmarkStart w:id="21" w:name="_Toc30073"/>
      <w:r>
        <w:rPr>
          <w:rFonts w:hint="eastAsia"/>
          <w:color w:val="auto"/>
          <w:highlight w:val="none"/>
        </w:rPr>
        <w:t>一、采购项目一览表</w:t>
      </w:r>
      <w:bookmarkEnd w:id="21"/>
    </w:p>
    <w:p>
      <w:pPr>
        <w:rPr>
          <w:color w:val="auto"/>
          <w:highlight w:val="none"/>
        </w:rPr>
      </w:pPr>
      <w:bookmarkStart w:id="22" w:name="_Toc19113858"/>
      <w:bookmarkStart w:id="23" w:name="_Toc267320049"/>
    </w:p>
    <w:tbl>
      <w:tblPr>
        <w:tblStyle w:val="13"/>
        <w:tblW w:w="10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分包</w:t>
            </w:r>
          </w:p>
        </w:tc>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21"/>
                <w:szCs w:val="21"/>
                <w:highlight w:val="none"/>
              </w:rPr>
            </w:pPr>
            <w:r>
              <w:rPr>
                <w:rFonts w:hint="eastAsia" w:ascii="方正仿宋_GBK" w:hAnsi="宋体" w:eastAsia="方正仿宋_GBK"/>
                <w:b/>
                <w:color w:val="auto"/>
                <w:sz w:val="21"/>
                <w:szCs w:val="21"/>
                <w:highlight w:val="none"/>
              </w:rPr>
              <w:t>序</w:t>
            </w:r>
            <w:r>
              <w:rPr>
                <w:rFonts w:hint="eastAsia" w:hAnsi="宋体" w:cs="宋体"/>
                <w:b/>
                <w:color w:val="auto"/>
                <w:sz w:val="21"/>
                <w:szCs w:val="21"/>
                <w:highlight w:val="none"/>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76" w:type="dxa"/>
            <w:vMerge w:val="restart"/>
            <w:tcBorders>
              <w:top w:val="single" w:color="auto" w:sz="4" w:space="0"/>
              <w:left w:val="single" w:color="auto" w:sz="4" w:space="0"/>
              <w:right w:val="single" w:color="auto" w:sz="4" w:space="0"/>
            </w:tcBorders>
            <w:vAlign w:val="center"/>
          </w:tcPr>
          <w:p>
            <w:pPr>
              <w:jc w:val="center"/>
              <w:rPr>
                <w:rFonts w:hAnsi="宋体" w:cs="宋体"/>
                <w:b/>
                <w:color w:val="auto"/>
                <w:sz w:val="21"/>
                <w:szCs w:val="21"/>
                <w:highlight w:val="none"/>
              </w:rPr>
            </w:pPr>
            <w:r>
              <w:rPr>
                <w:rFonts w:hint="eastAsia" w:hAnsi="宋体" w:cs="宋体"/>
                <w:color w:val="auto"/>
                <w:sz w:val="21"/>
                <w:szCs w:val="21"/>
                <w:highlight w:val="none"/>
              </w:rPr>
              <w:t>1</w:t>
            </w:r>
          </w:p>
        </w:tc>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highlight w:val="none"/>
              </w:rPr>
            </w:pPr>
            <w:r>
              <w:rPr>
                <w:rFonts w:hint="eastAsia" w:hAnsi="宋体" w:cs="宋体"/>
                <w:color w:val="auto"/>
                <w:sz w:val="21"/>
                <w:szCs w:val="21"/>
                <w:highlight w:val="none"/>
              </w:rPr>
              <w:t>1</w:t>
            </w:r>
          </w:p>
        </w:tc>
        <w:tc>
          <w:tcPr>
            <w:tcW w:w="6787"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sz w:val="21"/>
                <w:szCs w:val="21"/>
                <w:highlight w:val="none"/>
              </w:rPr>
            </w:pPr>
            <w:r>
              <w:rPr>
                <w:rFonts w:hint="eastAsia" w:hAnsi="宋体" w:cs="宋体"/>
                <w:color w:val="auto"/>
                <w:sz w:val="22"/>
                <w:szCs w:val="22"/>
                <w:highlight w:val="none"/>
              </w:rPr>
              <w:t>牙科专用修复全功能软件</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highlight w:val="none"/>
              </w:rPr>
            </w:pPr>
            <w:r>
              <w:rPr>
                <w:rFonts w:hint="eastAsia" w:hAnsi="宋体" w:cs="宋体"/>
                <w:color w:val="auto"/>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76" w:type="dxa"/>
            <w:vMerge w:val="continue"/>
            <w:tcBorders>
              <w:left w:val="single" w:color="auto" w:sz="4" w:space="0"/>
              <w:bottom w:val="single" w:color="auto" w:sz="4" w:space="0"/>
              <w:right w:val="single" w:color="auto" w:sz="4" w:space="0"/>
            </w:tcBorders>
          </w:tcPr>
          <w:p>
            <w:pPr>
              <w:jc w:val="center"/>
              <w:rPr>
                <w:rFonts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highlight w:val="none"/>
              </w:rPr>
            </w:pPr>
            <w:r>
              <w:rPr>
                <w:rFonts w:hint="eastAsia" w:hAnsi="宋体" w:cs="宋体"/>
                <w:color w:val="auto"/>
                <w:sz w:val="21"/>
                <w:szCs w:val="21"/>
                <w:highlight w:val="none"/>
              </w:rPr>
              <w:t>2</w:t>
            </w:r>
          </w:p>
        </w:tc>
        <w:tc>
          <w:tcPr>
            <w:tcW w:w="6787"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sz w:val="22"/>
                <w:szCs w:val="22"/>
                <w:highlight w:val="none"/>
              </w:rPr>
            </w:pPr>
            <w:r>
              <w:rPr>
                <w:rFonts w:hint="eastAsia" w:hAnsi="宋体" w:cs="宋体"/>
                <w:color w:val="auto"/>
                <w:sz w:val="22"/>
                <w:szCs w:val="22"/>
                <w:highlight w:val="none"/>
              </w:rPr>
              <w:t>牙科专用种植全功能软件</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highlight w:val="none"/>
              </w:rPr>
            </w:pPr>
            <w:r>
              <w:rPr>
                <w:rFonts w:hint="eastAsia" w:hAnsi="宋体" w:cs="宋体"/>
                <w:color w:val="auto"/>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highlight w:val="none"/>
              </w:rPr>
            </w:pPr>
            <w:r>
              <w:rPr>
                <w:rFonts w:hint="eastAsia" w:hAnsi="宋体" w:cs="宋体"/>
                <w:color w:val="auto"/>
                <w:sz w:val="21"/>
                <w:szCs w:val="21"/>
                <w:highlight w:val="none"/>
              </w:rPr>
              <w:t>2</w:t>
            </w:r>
          </w:p>
        </w:tc>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highlight w:val="none"/>
              </w:rPr>
            </w:pPr>
            <w:r>
              <w:rPr>
                <w:rFonts w:hint="eastAsia" w:hAnsi="宋体" w:cs="宋体"/>
                <w:color w:val="auto"/>
                <w:sz w:val="21"/>
                <w:szCs w:val="21"/>
                <w:highlight w:val="none"/>
              </w:rPr>
              <w:t>1</w:t>
            </w:r>
          </w:p>
        </w:tc>
        <w:tc>
          <w:tcPr>
            <w:tcW w:w="6787"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sz w:val="22"/>
                <w:szCs w:val="22"/>
                <w:highlight w:val="none"/>
              </w:rPr>
            </w:pPr>
            <w:r>
              <w:rPr>
                <w:rFonts w:hint="eastAsia" w:hAnsi="宋体" w:cs="宋体"/>
                <w:color w:val="auto"/>
                <w:sz w:val="22"/>
                <w:szCs w:val="22"/>
                <w:highlight w:val="none"/>
              </w:rPr>
              <w:t>牙科专用全功能设计软件（全功能版）</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highlight w:val="none"/>
              </w:rPr>
            </w:pPr>
            <w:r>
              <w:rPr>
                <w:rFonts w:hint="eastAsia" w:hAnsi="宋体" w:cs="宋体"/>
                <w:color w:val="auto"/>
                <w:sz w:val="21"/>
                <w:szCs w:val="21"/>
                <w:highlight w:val="none"/>
              </w:rPr>
              <w:t>2套</w:t>
            </w:r>
          </w:p>
        </w:tc>
      </w:tr>
    </w:tbl>
    <w:p>
      <w:pPr>
        <w:rPr>
          <w:color w:val="auto"/>
          <w:highlight w:val="none"/>
        </w:rPr>
      </w:pPr>
    </w:p>
    <w:p>
      <w:pPr>
        <w:pStyle w:val="4"/>
        <w:rPr>
          <w:color w:val="auto"/>
          <w:highlight w:val="none"/>
        </w:rPr>
      </w:pPr>
      <w:bookmarkStart w:id="24" w:name="_Toc18884"/>
      <w:r>
        <w:rPr>
          <w:rFonts w:hint="eastAsia"/>
          <w:color w:val="auto"/>
          <w:highlight w:val="none"/>
        </w:rPr>
        <w:t>二、采购项目技术/服务要求</w:t>
      </w:r>
      <w:bookmarkEnd w:id="24"/>
    </w:p>
    <w:p>
      <w:pPr>
        <w:ind w:firstLine="424" w:firstLineChars="177"/>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1.“*”标注的技术需求为重要技术需求，若不满足将按照评标因素中相关规定处理；</w:t>
      </w:r>
    </w:p>
    <w:p>
      <w:pPr>
        <w:ind w:firstLine="424" w:firstLineChars="177"/>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2.“※”标注的技术需求为符合性审查中的实质性要求，响应文件若不满足按无效投标处理；</w:t>
      </w:r>
    </w:p>
    <w:p>
      <w:pPr>
        <w:ind w:firstLine="424" w:firstLineChars="177"/>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3.应答要求有规定的须提供相应支撑材料，须按规定提供且注明投标书对应页码；</w:t>
      </w:r>
    </w:p>
    <w:p>
      <w:pPr>
        <w:widowControl/>
        <w:jc w:val="left"/>
        <w:rPr>
          <w:rFonts w:ascii="等线" w:hAnsi="等线" w:eastAsia="等线" w:cs="宋体"/>
          <w:color w:val="auto"/>
          <w:sz w:val="28"/>
          <w:szCs w:val="28"/>
          <w:highlight w:val="none"/>
        </w:rPr>
      </w:pPr>
      <w:r>
        <w:rPr>
          <w:rFonts w:hint="eastAsia" w:ascii="等线" w:hAnsi="等线" w:eastAsia="等线" w:cs="宋体"/>
          <w:color w:val="auto"/>
          <w:sz w:val="28"/>
          <w:szCs w:val="28"/>
          <w:highlight w:val="none"/>
        </w:rPr>
        <w:br w:type="page"/>
      </w:r>
    </w:p>
    <w:tbl>
      <w:tblPr>
        <w:tblStyle w:val="13"/>
        <w:tblW w:w="9180" w:type="dxa"/>
        <w:tblInd w:w="113" w:type="dxa"/>
        <w:tblLayout w:type="autofit"/>
        <w:tblCellMar>
          <w:top w:w="0" w:type="dxa"/>
          <w:left w:w="108" w:type="dxa"/>
          <w:bottom w:w="0" w:type="dxa"/>
          <w:right w:w="108" w:type="dxa"/>
        </w:tblCellMar>
      </w:tblPr>
      <w:tblGrid>
        <w:gridCol w:w="841"/>
        <w:gridCol w:w="1385"/>
        <w:gridCol w:w="5274"/>
        <w:gridCol w:w="840"/>
        <w:gridCol w:w="840"/>
      </w:tblGrid>
      <w:tr>
        <w:tblPrEx>
          <w:tblCellMar>
            <w:top w:w="0" w:type="dxa"/>
            <w:left w:w="108" w:type="dxa"/>
            <w:bottom w:w="0" w:type="dxa"/>
            <w:right w:w="108" w:type="dxa"/>
          </w:tblCellMar>
        </w:tblPrEx>
        <w:trPr>
          <w:trHeight w:val="360" w:hRule="atLeast"/>
        </w:trPr>
        <w:tc>
          <w:tcPr>
            <w:tcW w:w="918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sz w:val="28"/>
                <w:szCs w:val="28"/>
                <w:highlight w:val="none"/>
              </w:rPr>
            </w:pPr>
            <w:r>
              <w:rPr>
                <w:rFonts w:hint="eastAsia" w:ascii="等线" w:hAnsi="等线" w:eastAsia="等线" w:cs="宋体"/>
                <w:color w:val="auto"/>
                <w:sz w:val="28"/>
                <w:szCs w:val="28"/>
                <w:highlight w:val="none"/>
              </w:rPr>
              <w:t xml:space="preserve">分包1 </w:t>
            </w:r>
          </w:p>
        </w:tc>
      </w:tr>
      <w:tr>
        <w:tblPrEx>
          <w:tblCellMar>
            <w:top w:w="0" w:type="dxa"/>
            <w:left w:w="108" w:type="dxa"/>
            <w:bottom w:w="0" w:type="dxa"/>
            <w:right w:w="108" w:type="dxa"/>
          </w:tblCellMar>
        </w:tblPrEx>
        <w:trPr>
          <w:trHeight w:val="435" w:hRule="atLeast"/>
        </w:trPr>
        <w:tc>
          <w:tcPr>
            <w:tcW w:w="8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sz w:val="22"/>
                <w:szCs w:val="22"/>
                <w:highlight w:val="none"/>
              </w:rPr>
            </w:pPr>
            <w:r>
              <w:rPr>
                <w:rFonts w:hint="eastAsia" w:ascii="等线" w:hAnsi="等线" w:eastAsia="等线" w:cs="宋体"/>
                <w:color w:val="auto"/>
                <w:sz w:val="22"/>
                <w:szCs w:val="22"/>
                <w:highlight w:val="none"/>
              </w:rPr>
              <w:t>序号</w:t>
            </w:r>
          </w:p>
        </w:tc>
        <w:tc>
          <w:tcPr>
            <w:tcW w:w="1385"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sz w:val="22"/>
                <w:szCs w:val="22"/>
                <w:highlight w:val="none"/>
              </w:rPr>
            </w:pPr>
            <w:r>
              <w:rPr>
                <w:rFonts w:hint="eastAsia" w:ascii="等线" w:hAnsi="等线" w:eastAsia="等线" w:cs="宋体"/>
                <w:color w:val="auto"/>
                <w:sz w:val="22"/>
                <w:szCs w:val="22"/>
                <w:highlight w:val="none"/>
              </w:rPr>
              <w:t>软件</w:t>
            </w:r>
          </w:p>
        </w:tc>
        <w:tc>
          <w:tcPr>
            <w:tcW w:w="5274"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sz w:val="22"/>
                <w:szCs w:val="22"/>
                <w:highlight w:val="none"/>
              </w:rPr>
            </w:pPr>
            <w:r>
              <w:rPr>
                <w:rFonts w:hint="eastAsia" w:ascii="等线" w:hAnsi="等线" w:eastAsia="等线" w:cs="宋体"/>
                <w:color w:val="auto"/>
                <w:sz w:val="22"/>
                <w:szCs w:val="22"/>
                <w:highlight w:val="none"/>
              </w:rPr>
              <w:t>功能</w:t>
            </w:r>
          </w:p>
        </w:tc>
        <w:tc>
          <w:tcPr>
            <w:tcW w:w="840"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sz w:val="22"/>
                <w:szCs w:val="22"/>
                <w:highlight w:val="none"/>
              </w:rPr>
            </w:pPr>
            <w:r>
              <w:rPr>
                <w:rFonts w:hint="eastAsia" w:ascii="等线" w:hAnsi="等线" w:eastAsia="等线" w:cs="宋体"/>
                <w:color w:val="auto"/>
                <w:sz w:val="22"/>
                <w:szCs w:val="22"/>
                <w:highlight w:val="none"/>
              </w:rPr>
              <w:t>单位</w:t>
            </w:r>
          </w:p>
        </w:tc>
        <w:tc>
          <w:tcPr>
            <w:tcW w:w="840"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sz w:val="22"/>
                <w:szCs w:val="22"/>
                <w:highlight w:val="none"/>
              </w:rPr>
            </w:pPr>
            <w:r>
              <w:rPr>
                <w:rFonts w:hint="eastAsia" w:ascii="等线" w:hAnsi="等线" w:eastAsia="等线" w:cs="宋体"/>
                <w:color w:val="auto"/>
                <w:sz w:val="22"/>
                <w:szCs w:val="22"/>
                <w:highlight w:val="none"/>
              </w:rPr>
              <w:t>数量</w:t>
            </w:r>
          </w:p>
        </w:tc>
      </w:tr>
      <w:tr>
        <w:tblPrEx>
          <w:tblCellMar>
            <w:top w:w="0" w:type="dxa"/>
            <w:left w:w="108" w:type="dxa"/>
            <w:bottom w:w="0" w:type="dxa"/>
            <w:right w:w="108" w:type="dxa"/>
          </w:tblCellMar>
        </w:tblPrEx>
        <w:trPr>
          <w:trHeight w:val="8190" w:hRule="atLeast"/>
        </w:trPr>
        <w:tc>
          <w:tcPr>
            <w:tcW w:w="8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Ansi="宋体" w:cs="宋体"/>
                <w:color w:val="auto"/>
                <w:sz w:val="22"/>
                <w:szCs w:val="22"/>
                <w:highlight w:val="none"/>
              </w:rPr>
            </w:pPr>
            <w:r>
              <w:rPr>
                <w:rFonts w:hint="eastAsia" w:hAnsi="宋体" w:cs="宋体"/>
                <w:color w:val="auto"/>
                <w:sz w:val="22"/>
                <w:szCs w:val="22"/>
                <w:highlight w:val="none"/>
              </w:rPr>
              <w:t>1</w:t>
            </w:r>
          </w:p>
        </w:tc>
        <w:tc>
          <w:tcPr>
            <w:tcW w:w="1385"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2"/>
                <w:szCs w:val="22"/>
                <w:highlight w:val="none"/>
              </w:rPr>
            </w:pPr>
            <w:r>
              <w:rPr>
                <w:rFonts w:hint="eastAsia" w:hAnsi="宋体" w:cs="宋体"/>
                <w:color w:val="auto"/>
                <w:sz w:val="22"/>
                <w:szCs w:val="22"/>
                <w:highlight w:val="none"/>
              </w:rPr>
              <w:t>牙科专用修复全功能软件</w:t>
            </w:r>
          </w:p>
        </w:tc>
        <w:tc>
          <w:tcPr>
            <w:tcW w:w="5274" w:type="dxa"/>
            <w:tcBorders>
              <w:top w:val="nil"/>
              <w:left w:val="nil"/>
              <w:bottom w:val="single" w:color="auto" w:sz="4" w:space="0"/>
              <w:right w:val="single" w:color="auto" w:sz="4" w:space="0"/>
            </w:tcBorders>
            <w:shd w:val="clear" w:color="auto" w:fill="auto"/>
            <w:vAlign w:val="center"/>
          </w:tcPr>
          <w:p>
            <w:pPr>
              <w:widowControl/>
              <w:jc w:val="left"/>
              <w:rPr>
                <w:rFonts w:hAnsi="宋体" w:cs="宋体"/>
                <w:color w:val="auto"/>
                <w:sz w:val="22"/>
                <w:szCs w:val="22"/>
                <w:highlight w:val="none"/>
              </w:rPr>
            </w:pPr>
            <w:r>
              <w:rPr>
                <w:rFonts w:hint="eastAsia" w:hAnsi="宋体" w:cs="宋体"/>
                <w:color w:val="auto"/>
                <w:sz w:val="22"/>
                <w:szCs w:val="22"/>
                <w:highlight w:val="none"/>
              </w:rPr>
              <w:t>最新版，功能上能够实现固定修复类、活动全口支架、种植基台桥架、微笑美学设计；能够实现模型编辑；能够实现虚拟患者的构建，能够对接电子面工数据及虚拟咬合架；能够进行咬合板设计"</w:t>
            </w:r>
            <w:r>
              <w:rPr>
                <w:rFonts w:hint="eastAsia" w:hAnsi="宋体" w:cs="宋体"/>
                <w:color w:val="auto"/>
                <w:sz w:val="22"/>
                <w:szCs w:val="22"/>
                <w:highlight w:val="none"/>
              </w:rPr>
              <w:br w:type="textWrapping"/>
            </w:r>
            <w:r>
              <w:rPr>
                <w:rFonts w:hint="eastAsia" w:hAnsi="宋体" w:cs="宋体"/>
                <w:color w:val="auto"/>
                <w:sz w:val="22"/>
                <w:szCs w:val="22"/>
                <w:highlight w:val="none"/>
              </w:rPr>
              <w:t>1冠桥框架</w:t>
            </w:r>
            <w:r>
              <w:rPr>
                <w:rFonts w:hint="eastAsia" w:hAnsi="宋体" w:cs="宋体"/>
                <w:color w:val="auto"/>
                <w:sz w:val="22"/>
                <w:szCs w:val="22"/>
                <w:highlight w:val="none"/>
              </w:rPr>
              <w:br w:type="textWrapping"/>
            </w:r>
            <w:r>
              <w:rPr>
                <w:rFonts w:hint="eastAsia" w:hAnsi="宋体" w:cs="宋体"/>
                <w:color w:val="auto"/>
                <w:sz w:val="22"/>
                <w:szCs w:val="22"/>
                <w:highlight w:val="none"/>
              </w:rPr>
              <w:t>2解剖冠桥框架</w:t>
            </w:r>
            <w:r>
              <w:rPr>
                <w:rFonts w:hint="eastAsia" w:hAnsi="宋体" w:cs="宋体"/>
                <w:color w:val="auto"/>
                <w:sz w:val="22"/>
                <w:szCs w:val="22"/>
                <w:highlight w:val="none"/>
              </w:rPr>
              <w:br w:type="textWrapping"/>
            </w:r>
            <w:r>
              <w:rPr>
                <w:rFonts w:hint="eastAsia" w:hAnsi="宋体" w:cs="宋体"/>
                <w:color w:val="auto"/>
                <w:sz w:val="22"/>
                <w:szCs w:val="22"/>
                <w:highlight w:val="none"/>
              </w:rPr>
              <w:t>3全解剖牙冠和桥</w:t>
            </w:r>
            <w:r>
              <w:rPr>
                <w:rFonts w:hint="eastAsia" w:hAnsi="宋体" w:cs="宋体"/>
                <w:color w:val="auto"/>
                <w:sz w:val="22"/>
                <w:szCs w:val="22"/>
                <w:highlight w:val="none"/>
              </w:rPr>
              <w:br w:type="textWrapping"/>
            </w:r>
            <w:r>
              <w:rPr>
                <w:rFonts w:hint="eastAsia" w:hAnsi="宋体" w:cs="宋体"/>
                <w:color w:val="auto"/>
                <w:sz w:val="22"/>
                <w:szCs w:val="22"/>
                <w:highlight w:val="none"/>
              </w:rPr>
              <w:t>4标记牙龈</w:t>
            </w:r>
            <w:r>
              <w:rPr>
                <w:rFonts w:hint="eastAsia" w:hAnsi="宋体" w:cs="宋体"/>
                <w:color w:val="auto"/>
                <w:sz w:val="22"/>
                <w:szCs w:val="22"/>
                <w:highlight w:val="none"/>
              </w:rPr>
              <w:br w:type="textWrapping"/>
            </w:r>
            <w:r>
              <w:rPr>
                <w:rFonts w:hint="eastAsia" w:hAnsi="宋体" w:cs="宋体"/>
                <w:color w:val="auto"/>
                <w:sz w:val="22"/>
                <w:szCs w:val="22"/>
                <w:highlight w:val="none"/>
              </w:rPr>
              <w:t>5蜡型冠和桥</w:t>
            </w:r>
            <w:r>
              <w:rPr>
                <w:rFonts w:hint="eastAsia" w:hAnsi="宋体" w:cs="宋体"/>
                <w:color w:val="auto"/>
                <w:sz w:val="22"/>
                <w:szCs w:val="22"/>
                <w:highlight w:val="none"/>
              </w:rPr>
              <w:br w:type="textWrapping"/>
            </w:r>
            <w:r>
              <w:rPr>
                <w:rFonts w:hint="eastAsia" w:hAnsi="宋体" w:cs="宋体"/>
                <w:color w:val="auto"/>
                <w:sz w:val="22"/>
                <w:szCs w:val="22"/>
                <w:highlight w:val="none"/>
              </w:rPr>
              <w:t>6嵌体/贴面</w:t>
            </w:r>
            <w:r>
              <w:rPr>
                <w:rFonts w:hint="eastAsia" w:hAnsi="宋体" w:cs="宋体"/>
                <w:color w:val="auto"/>
                <w:sz w:val="22"/>
                <w:szCs w:val="22"/>
                <w:highlight w:val="none"/>
              </w:rPr>
              <w:br w:type="textWrapping"/>
            </w:r>
            <w:r>
              <w:rPr>
                <w:rFonts w:hint="eastAsia" w:hAnsi="宋体" w:cs="宋体"/>
                <w:color w:val="auto"/>
                <w:sz w:val="22"/>
                <w:szCs w:val="22"/>
                <w:highlight w:val="none"/>
              </w:rPr>
              <w:t>7咬合贴面和不备牙贴面</w:t>
            </w:r>
            <w:r>
              <w:rPr>
                <w:rFonts w:hint="eastAsia" w:hAnsi="宋体" w:cs="宋体"/>
                <w:color w:val="auto"/>
                <w:sz w:val="22"/>
                <w:szCs w:val="22"/>
                <w:highlight w:val="none"/>
              </w:rPr>
              <w:br w:type="textWrapping"/>
            </w:r>
            <w:r>
              <w:rPr>
                <w:rFonts w:hint="eastAsia" w:hAnsi="宋体" w:cs="宋体"/>
                <w:color w:val="auto"/>
                <w:sz w:val="22"/>
                <w:szCs w:val="22"/>
                <w:highlight w:val="none"/>
              </w:rPr>
              <w:t>8多层冠桥</w:t>
            </w:r>
            <w:r>
              <w:rPr>
                <w:rFonts w:hint="eastAsia" w:hAnsi="宋体" w:cs="宋体"/>
                <w:color w:val="auto"/>
                <w:sz w:val="22"/>
                <w:szCs w:val="22"/>
                <w:highlight w:val="none"/>
              </w:rPr>
              <w:br w:type="textWrapping"/>
            </w:r>
            <w:r>
              <w:rPr>
                <w:rFonts w:hint="eastAsia" w:hAnsi="宋体" w:cs="宋体"/>
                <w:color w:val="auto"/>
                <w:sz w:val="22"/>
                <w:szCs w:val="22"/>
                <w:highlight w:val="none"/>
              </w:rPr>
              <w:t>9临时修复体</w:t>
            </w:r>
            <w:r>
              <w:rPr>
                <w:rFonts w:hint="eastAsia" w:hAnsi="宋体" w:cs="宋体"/>
                <w:color w:val="auto"/>
                <w:sz w:val="22"/>
                <w:szCs w:val="22"/>
                <w:highlight w:val="none"/>
              </w:rPr>
              <w:br w:type="textWrapping"/>
            </w:r>
            <w:r>
              <w:rPr>
                <w:rFonts w:hint="eastAsia" w:hAnsi="宋体" w:cs="宋体"/>
                <w:color w:val="auto"/>
                <w:sz w:val="22"/>
                <w:szCs w:val="22"/>
                <w:highlight w:val="none"/>
              </w:rPr>
              <w:t>10虚拟诊断蜡型</w:t>
            </w:r>
            <w:r>
              <w:rPr>
                <w:rFonts w:hint="eastAsia" w:hAnsi="宋体" w:cs="宋体"/>
                <w:color w:val="auto"/>
                <w:sz w:val="22"/>
                <w:szCs w:val="22"/>
                <w:highlight w:val="none"/>
              </w:rPr>
              <w:br w:type="textWrapping"/>
            </w:r>
            <w:r>
              <w:rPr>
                <w:rFonts w:hint="eastAsia" w:hAnsi="宋体" w:cs="宋体"/>
                <w:color w:val="auto"/>
                <w:sz w:val="22"/>
                <w:szCs w:val="22"/>
                <w:highlight w:val="none"/>
              </w:rPr>
              <w:t>11桩核</w:t>
            </w:r>
            <w:r>
              <w:rPr>
                <w:rFonts w:hint="eastAsia" w:hAnsi="宋体" w:cs="宋体"/>
                <w:color w:val="auto"/>
                <w:sz w:val="22"/>
                <w:szCs w:val="22"/>
                <w:highlight w:val="none"/>
              </w:rPr>
              <w:br w:type="textWrapping"/>
            </w:r>
            <w:r>
              <w:rPr>
                <w:rFonts w:hint="eastAsia" w:hAnsi="宋体" w:cs="宋体"/>
                <w:color w:val="auto"/>
                <w:sz w:val="22"/>
                <w:szCs w:val="22"/>
                <w:highlight w:val="none"/>
              </w:rPr>
              <w:t>12套筒冠</w:t>
            </w:r>
          </w:p>
          <w:p>
            <w:pPr>
              <w:widowControl/>
              <w:jc w:val="left"/>
              <w:rPr>
                <w:rFonts w:hAnsi="宋体" w:cs="宋体"/>
                <w:color w:val="auto"/>
                <w:sz w:val="22"/>
                <w:szCs w:val="22"/>
                <w:highlight w:val="none"/>
              </w:rPr>
            </w:pPr>
            <w:r>
              <w:rPr>
                <w:rFonts w:hint="eastAsia" w:hAnsi="宋体" w:cs="宋体"/>
                <w:color w:val="auto"/>
                <w:sz w:val="22"/>
                <w:szCs w:val="22"/>
                <w:highlight w:val="none"/>
              </w:rPr>
              <w:t>13定制印模托盘</w:t>
            </w:r>
            <w:r>
              <w:rPr>
                <w:rFonts w:hint="eastAsia" w:hAnsi="宋体" w:cs="宋体"/>
                <w:color w:val="auto"/>
                <w:sz w:val="22"/>
                <w:szCs w:val="22"/>
                <w:highlight w:val="none"/>
              </w:rPr>
              <w:br w:type="textWrapping"/>
            </w:r>
            <w:r>
              <w:rPr>
                <w:rFonts w:hint="eastAsia" w:hAnsi="宋体" w:cs="宋体"/>
                <w:color w:val="auto"/>
                <w:sz w:val="22"/>
                <w:szCs w:val="22"/>
                <w:highlight w:val="none"/>
              </w:rPr>
              <w:t>14个性化基台和螺丝固位冠</w:t>
            </w:r>
            <w:r>
              <w:rPr>
                <w:rFonts w:hint="eastAsia" w:hAnsi="宋体" w:cs="宋体"/>
                <w:color w:val="auto"/>
                <w:sz w:val="22"/>
                <w:szCs w:val="22"/>
                <w:highlight w:val="none"/>
              </w:rPr>
              <w:br w:type="textWrapping"/>
            </w:r>
            <w:r>
              <w:rPr>
                <w:rFonts w:hint="eastAsia" w:hAnsi="宋体" w:cs="宋体"/>
                <w:color w:val="auto"/>
                <w:sz w:val="22"/>
                <w:szCs w:val="22"/>
                <w:highlight w:val="none"/>
              </w:rPr>
              <w:t>15种植杆卡和桥</w:t>
            </w:r>
            <w:r>
              <w:rPr>
                <w:rFonts w:hint="eastAsia" w:hAnsi="宋体" w:cs="宋体"/>
                <w:color w:val="auto"/>
                <w:sz w:val="22"/>
                <w:szCs w:val="22"/>
                <w:highlight w:val="none"/>
              </w:rPr>
              <w:br w:type="textWrapping"/>
            </w:r>
            <w:r>
              <w:rPr>
                <w:rFonts w:hint="eastAsia" w:hAnsi="宋体" w:cs="宋体"/>
                <w:color w:val="auto"/>
                <w:sz w:val="22"/>
                <w:szCs w:val="22"/>
                <w:highlight w:val="none"/>
              </w:rPr>
              <w:t>16全口义齿</w:t>
            </w:r>
            <w:r>
              <w:rPr>
                <w:rFonts w:hint="eastAsia" w:hAnsi="宋体" w:cs="宋体"/>
                <w:color w:val="auto"/>
                <w:sz w:val="22"/>
                <w:szCs w:val="22"/>
                <w:highlight w:val="none"/>
              </w:rPr>
              <w:br w:type="textWrapping"/>
            </w:r>
            <w:r>
              <w:rPr>
                <w:rFonts w:hint="eastAsia" w:hAnsi="宋体" w:cs="宋体"/>
                <w:color w:val="auto"/>
                <w:sz w:val="22"/>
                <w:szCs w:val="22"/>
                <w:highlight w:val="none"/>
              </w:rPr>
              <w:t>17可摘局部义齿</w:t>
            </w:r>
            <w:r>
              <w:rPr>
                <w:rFonts w:hint="eastAsia" w:hAnsi="宋体" w:cs="宋体"/>
                <w:color w:val="auto"/>
                <w:sz w:val="22"/>
                <w:szCs w:val="22"/>
                <w:highlight w:val="none"/>
              </w:rPr>
              <w:br w:type="textWrapping"/>
            </w:r>
            <w:r>
              <w:rPr>
                <w:rFonts w:hint="eastAsia" w:hAnsi="宋体" w:cs="宋体"/>
                <w:color w:val="auto"/>
                <w:sz w:val="22"/>
                <w:szCs w:val="22"/>
                <w:highlight w:val="none"/>
              </w:rPr>
              <w:t>18自动或手动完成数字化建模</w:t>
            </w:r>
            <w:r>
              <w:rPr>
                <w:rFonts w:hint="eastAsia" w:hAnsi="宋体" w:cs="宋体"/>
                <w:color w:val="auto"/>
                <w:sz w:val="22"/>
                <w:szCs w:val="22"/>
                <w:highlight w:val="none"/>
              </w:rPr>
              <w:br w:type="textWrapping"/>
            </w:r>
            <w:r>
              <w:rPr>
                <w:rFonts w:hint="eastAsia" w:hAnsi="宋体" w:cs="宋体"/>
                <w:color w:val="auto"/>
                <w:sz w:val="22"/>
                <w:szCs w:val="22"/>
                <w:highlight w:val="none"/>
              </w:rPr>
              <w:t>19内置7个品牌虚拟颌架，可模拟均值颌架标准运动；也可导入原厂动态咬合数据、或转移实体颌架的颌位关系，可模拟全可调颌架的个性化颌运动</w:t>
            </w:r>
            <w:r>
              <w:rPr>
                <w:rFonts w:hint="eastAsia" w:hAnsi="宋体" w:cs="宋体"/>
                <w:color w:val="auto"/>
                <w:sz w:val="22"/>
                <w:szCs w:val="22"/>
                <w:highlight w:val="none"/>
              </w:rPr>
              <w:br w:type="textWrapping"/>
            </w:r>
            <w:r>
              <w:rPr>
                <w:rFonts w:hint="eastAsia" w:hAnsi="宋体" w:cs="宋体"/>
                <w:color w:val="auto"/>
                <w:sz w:val="22"/>
                <w:szCs w:val="22"/>
                <w:highlight w:val="none"/>
              </w:rPr>
              <w:t>20复制义齿</w:t>
            </w:r>
            <w:r>
              <w:rPr>
                <w:rFonts w:hint="eastAsia" w:hAnsi="宋体" w:cs="宋体"/>
                <w:color w:val="auto"/>
                <w:sz w:val="22"/>
                <w:szCs w:val="22"/>
                <w:highlight w:val="none"/>
              </w:rPr>
              <w:br w:type="textWrapping"/>
            </w:r>
            <w:r>
              <w:rPr>
                <w:rFonts w:hint="eastAsia" w:hAnsi="宋体" w:cs="宋体"/>
                <w:color w:val="auto"/>
                <w:sz w:val="22"/>
                <w:szCs w:val="22"/>
                <w:highlight w:val="none"/>
              </w:rPr>
              <w:t>21定位导板</w:t>
            </w:r>
            <w:r>
              <w:rPr>
                <w:rFonts w:hint="eastAsia" w:hAnsi="宋体" w:cs="宋体"/>
                <w:color w:val="auto"/>
                <w:sz w:val="22"/>
                <w:szCs w:val="22"/>
                <w:highlight w:val="none"/>
              </w:rPr>
              <w:br w:type="textWrapping"/>
            </w:r>
            <w:r>
              <w:rPr>
                <w:rFonts w:hint="eastAsia" w:hAnsi="宋体" w:cs="宋体"/>
                <w:color w:val="auto"/>
                <w:sz w:val="22"/>
                <w:szCs w:val="22"/>
                <w:highlight w:val="none"/>
              </w:rPr>
              <w:t>22咬合板</w:t>
            </w:r>
            <w:r>
              <w:rPr>
                <w:rFonts w:hint="eastAsia" w:hAnsi="宋体" w:cs="宋体"/>
                <w:color w:val="auto"/>
                <w:sz w:val="22"/>
                <w:szCs w:val="22"/>
                <w:highlight w:val="none"/>
              </w:rPr>
              <w:br w:type="textWrapping"/>
            </w:r>
            <w:r>
              <w:rPr>
                <w:rFonts w:hint="eastAsia" w:hAnsi="宋体" w:cs="宋体"/>
                <w:color w:val="auto"/>
                <w:sz w:val="22"/>
                <w:szCs w:val="22"/>
                <w:highlight w:val="none"/>
              </w:rPr>
              <w:t>23牙体美学数据库和工具包</w:t>
            </w:r>
            <w:r>
              <w:rPr>
                <w:rFonts w:hint="eastAsia" w:hAnsi="宋体" w:cs="宋体"/>
                <w:color w:val="auto"/>
                <w:sz w:val="22"/>
                <w:szCs w:val="22"/>
                <w:highlight w:val="none"/>
              </w:rPr>
              <w:br w:type="textWrapping"/>
            </w:r>
            <w:r>
              <w:rPr>
                <w:rFonts w:hint="eastAsia" w:hAnsi="宋体" w:cs="宋体"/>
                <w:color w:val="auto"/>
                <w:sz w:val="22"/>
                <w:szCs w:val="22"/>
                <w:highlight w:val="none"/>
              </w:rPr>
              <w:t>24镜像牙齿</w:t>
            </w:r>
            <w:r>
              <w:rPr>
                <w:rFonts w:hint="eastAsia" w:hAnsi="宋体" w:cs="宋体"/>
                <w:color w:val="auto"/>
                <w:sz w:val="22"/>
                <w:szCs w:val="22"/>
                <w:highlight w:val="none"/>
              </w:rPr>
              <w:br w:type="textWrapping"/>
            </w:r>
            <w:r>
              <w:rPr>
                <w:rFonts w:hint="eastAsia" w:hAnsi="宋体" w:cs="宋体"/>
                <w:color w:val="auto"/>
                <w:sz w:val="22"/>
                <w:szCs w:val="22"/>
                <w:highlight w:val="none"/>
              </w:rPr>
              <w:t>25上下颌模型同步</w:t>
            </w:r>
            <w:r>
              <w:rPr>
                <w:rFonts w:hint="eastAsia" w:hAnsi="宋体" w:cs="宋体"/>
                <w:color w:val="auto"/>
                <w:sz w:val="22"/>
                <w:szCs w:val="22"/>
                <w:highlight w:val="none"/>
              </w:rPr>
              <w:br w:type="textWrapping"/>
            </w:r>
            <w:r>
              <w:rPr>
                <w:rFonts w:hint="eastAsia" w:hAnsi="宋体" w:cs="宋体"/>
                <w:color w:val="auto"/>
                <w:sz w:val="22"/>
                <w:szCs w:val="22"/>
                <w:highlight w:val="none"/>
              </w:rPr>
              <w:t>26虚拟咬合</w:t>
            </w:r>
            <w:r>
              <w:rPr>
                <w:rFonts w:hint="eastAsia" w:hAnsi="宋体" w:cs="宋体"/>
                <w:color w:val="auto"/>
                <w:sz w:val="22"/>
                <w:szCs w:val="22"/>
                <w:highlight w:val="none"/>
              </w:rPr>
              <w:br w:type="textWrapping"/>
            </w:r>
            <w:r>
              <w:rPr>
                <w:rFonts w:hint="eastAsia" w:hAnsi="宋体" w:cs="宋体"/>
                <w:color w:val="auto"/>
                <w:sz w:val="22"/>
                <w:szCs w:val="22"/>
                <w:highlight w:val="none"/>
              </w:rPr>
              <w:t>27虚拟代型制备（磨牙）</w:t>
            </w:r>
            <w:r>
              <w:rPr>
                <w:rFonts w:hint="eastAsia" w:hAnsi="宋体" w:cs="宋体"/>
                <w:color w:val="auto"/>
                <w:sz w:val="22"/>
                <w:szCs w:val="22"/>
                <w:highlight w:val="none"/>
              </w:rPr>
              <w:br w:type="textWrapping"/>
            </w:r>
            <w:r>
              <w:rPr>
                <w:rFonts w:hint="eastAsia" w:hAnsi="宋体" w:cs="宋体"/>
                <w:color w:val="auto"/>
                <w:sz w:val="22"/>
                <w:szCs w:val="22"/>
                <w:highlight w:val="none"/>
              </w:rPr>
              <w:t>28附件</w:t>
            </w:r>
            <w:r>
              <w:rPr>
                <w:rFonts w:hint="eastAsia" w:hAnsi="宋体" w:cs="宋体"/>
                <w:color w:val="auto"/>
                <w:sz w:val="22"/>
                <w:szCs w:val="22"/>
                <w:highlight w:val="none"/>
              </w:rPr>
              <w:br w:type="textWrapping"/>
            </w:r>
            <w:r>
              <w:rPr>
                <w:rFonts w:hint="eastAsia" w:hAnsi="宋体" w:cs="宋体"/>
                <w:color w:val="auto"/>
                <w:sz w:val="22"/>
                <w:szCs w:val="22"/>
                <w:highlight w:val="none"/>
              </w:rPr>
              <w:t>29对接电子面弓</w:t>
            </w:r>
            <w:r>
              <w:rPr>
                <w:rFonts w:hint="eastAsia" w:hAnsi="宋体" w:cs="宋体"/>
                <w:color w:val="auto"/>
                <w:sz w:val="22"/>
                <w:szCs w:val="22"/>
                <w:highlight w:val="none"/>
              </w:rPr>
              <w:br w:type="textWrapping"/>
            </w:r>
            <w:r>
              <w:rPr>
                <w:rFonts w:hint="eastAsia" w:hAnsi="宋体" w:cs="宋体"/>
                <w:color w:val="auto"/>
                <w:sz w:val="22"/>
                <w:szCs w:val="22"/>
                <w:highlight w:val="none"/>
              </w:rPr>
              <w:t>30 CAD模块布局</w:t>
            </w:r>
            <w:r>
              <w:rPr>
                <w:rFonts w:hint="eastAsia" w:hAnsi="宋体" w:cs="宋体"/>
                <w:color w:val="auto"/>
                <w:sz w:val="22"/>
                <w:szCs w:val="22"/>
                <w:highlight w:val="none"/>
              </w:rPr>
              <w:br w:type="textWrapping"/>
            </w:r>
            <w:r>
              <w:rPr>
                <w:rFonts w:hint="eastAsia" w:hAnsi="宋体" w:cs="宋体"/>
                <w:color w:val="auto"/>
                <w:sz w:val="22"/>
                <w:szCs w:val="22"/>
                <w:highlight w:val="none"/>
              </w:rPr>
              <w:t>31 3Shape口扫数据接收（含2G存储量）</w:t>
            </w:r>
            <w:r>
              <w:rPr>
                <w:rFonts w:hint="eastAsia" w:hAnsi="宋体" w:cs="宋体"/>
                <w:color w:val="auto"/>
                <w:sz w:val="22"/>
                <w:szCs w:val="22"/>
                <w:highlight w:val="none"/>
              </w:rPr>
              <w:br w:type="textWrapping"/>
            </w:r>
            <w:r>
              <w:rPr>
                <w:rFonts w:hint="eastAsia" w:hAnsi="宋体" w:cs="宋体"/>
                <w:color w:val="auto"/>
                <w:sz w:val="22"/>
                <w:szCs w:val="22"/>
                <w:highlight w:val="none"/>
              </w:rPr>
              <w:t>32口扫接收和分析测量</w:t>
            </w:r>
            <w:r>
              <w:rPr>
                <w:rFonts w:hint="eastAsia" w:hAnsi="宋体" w:cs="宋体"/>
                <w:color w:val="auto"/>
                <w:sz w:val="22"/>
                <w:szCs w:val="22"/>
                <w:highlight w:val="none"/>
              </w:rPr>
              <w:br w:type="textWrapping"/>
            </w:r>
            <w:r>
              <w:rPr>
                <w:rFonts w:hint="eastAsia" w:hAnsi="宋体" w:cs="宋体"/>
                <w:color w:val="auto"/>
                <w:sz w:val="22"/>
                <w:szCs w:val="22"/>
                <w:highlight w:val="none"/>
              </w:rPr>
              <w:t>33基本/专业模式</w:t>
            </w:r>
            <w:r>
              <w:rPr>
                <w:rFonts w:hint="eastAsia" w:hAnsi="宋体" w:cs="宋体"/>
                <w:color w:val="auto"/>
                <w:sz w:val="22"/>
                <w:szCs w:val="22"/>
                <w:highlight w:val="none"/>
              </w:rPr>
              <w:br w:type="textWrapping"/>
            </w:r>
            <w:r>
              <w:rPr>
                <w:rFonts w:hint="eastAsia" w:hAnsi="宋体" w:cs="宋体"/>
                <w:color w:val="auto"/>
                <w:sz w:val="22"/>
                <w:szCs w:val="22"/>
                <w:highlight w:val="none"/>
              </w:rPr>
              <w:t>34高级设计检测工具</w:t>
            </w:r>
            <w:r>
              <w:rPr>
                <w:rFonts w:hint="eastAsia" w:hAnsi="宋体" w:cs="宋体"/>
                <w:color w:val="auto"/>
                <w:sz w:val="22"/>
                <w:szCs w:val="22"/>
                <w:highlight w:val="none"/>
              </w:rPr>
              <w:br w:type="textWrapping"/>
            </w:r>
            <w:r>
              <w:rPr>
                <w:rFonts w:hint="eastAsia" w:hAnsi="宋体" w:cs="宋体"/>
                <w:color w:val="auto"/>
                <w:sz w:val="22"/>
                <w:szCs w:val="22"/>
                <w:highlight w:val="none"/>
              </w:rPr>
              <w:t>35制备体导出</w:t>
            </w:r>
            <w:r>
              <w:rPr>
                <w:rFonts w:hint="eastAsia" w:hAnsi="宋体" w:cs="宋体"/>
                <w:color w:val="auto"/>
                <w:sz w:val="22"/>
                <w:szCs w:val="22"/>
                <w:highlight w:val="none"/>
              </w:rPr>
              <w:br w:type="textWrapping"/>
            </w:r>
            <w:r>
              <w:rPr>
                <w:rFonts w:hint="eastAsia" w:hAnsi="宋体" w:cs="宋体"/>
                <w:color w:val="auto"/>
                <w:sz w:val="22"/>
                <w:szCs w:val="22"/>
                <w:highlight w:val="none"/>
              </w:rPr>
              <w:t>36完整的制造设备兼容性</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37订阅3shape通用版</w:t>
            </w:r>
            <w:r>
              <w:rPr>
                <w:rFonts w:hint="eastAsia" w:hAnsi="宋体" w:cs="宋体"/>
                <w:color w:val="auto"/>
                <w:sz w:val="22"/>
                <w:szCs w:val="22"/>
                <w:highlight w:val="none"/>
              </w:rPr>
              <w:br w:type="textWrapping"/>
            </w:r>
            <w:r>
              <w:rPr>
                <w:rFonts w:hint="eastAsia" w:hAnsi="宋体" w:cs="宋体"/>
                <w:color w:val="auto"/>
                <w:sz w:val="22"/>
                <w:szCs w:val="22"/>
                <w:highlight w:val="none"/>
              </w:rPr>
              <w:t>38关联3Shape Communicate账号，可在医技之间建立起三维数据传送、接收的快速通道；也可对修复体设计结果进行实时确认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szCs w:val="22"/>
                <w:highlight w:val="none"/>
              </w:rPr>
            </w:pPr>
            <w:r>
              <w:rPr>
                <w:rFonts w:hint="eastAsia" w:hAnsi="宋体" w:cs="宋体"/>
                <w:color w:val="auto"/>
                <w:sz w:val="22"/>
                <w:szCs w:val="22"/>
                <w:highlight w:val="none"/>
              </w:rPr>
              <w:t>套</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szCs w:val="22"/>
                <w:highlight w:val="none"/>
              </w:rPr>
            </w:pPr>
            <w:r>
              <w:rPr>
                <w:rFonts w:hint="eastAsia" w:hAnsi="宋体" w:cs="宋体"/>
                <w:color w:val="auto"/>
                <w:sz w:val="22"/>
                <w:szCs w:val="22"/>
                <w:highlight w:val="none"/>
              </w:rPr>
              <w:t>1</w:t>
            </w:r>
          </w:p>
        </w:tc>
      </w:tr>
      <w:tr>
        <w:tblPrEx>
          <w:tblCellMar>
            <w:top w:w="0" w:type="dxa"/>
            <w:left w:w="108" w:type="dxa"/>
            <w:bottom w:w="0" w:type="dxa"/>
            <w:right w:w="108" w:type="dxa"/>
          </w:tblCellMar>
        </w:tblPrEx>
        <w:trPr>
          <w:trHeight w:val="6480" w:hRule="atLeast"/>
        </w:trPr>
        <w:tc>
          <w:tcPr>
            <w:tcW w:w="8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Ansi="宋体" w:cs="宋体"/>
                <w:color w:val="auto"/>
                <w:sz w:val="22"/>
                <w:szCs w:val="22"/>
                <w:highlight w:val="none"/>
              </w:rPr>
            </w:pPr>
            <w:r>
              <w:rPr>
                <w:rFonts w:hint="eastAsia" w:hAnsi="宋体" w:cs="宋体"/>
                <w:color w:val="auto"/>
                <w:sz w:val="22"/>
                <w:szCs w:val="22"/>
                <w:highlight w:val="none"/>
              </w:rPr>
              <w:t>2</w:t>
            </w:r>
          </w:p>
        </w:tc>
        <w:tc>
          <w:tcPr>
            <w:tcW w:w="1385"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2"/>
                <w:szCs w:val="22"/>
                <w:highlight w:val="none"/>
              </w:rPr>
            </w:pPr>
            <w:r>
              <w:rPr>
                <w:rFonts w:hint="eastAsia" w:hAnsi="宋体" w:cs="宋体"/>
                <w:color w:val="auto"/>
                <w:sz w:val="22"/>
                <w:szCs w:val="22"/>
                <w:highlight w:val="none"/>
              </w:rPr>
              <w:t>牙科专用种植全功能软件</w:t>
            </w:r>
          </w:p>
        </w:tc>
        <w:tc>
          <w:tcPr>
            <w:tcW w:w="5274" w:type="dxa"/>
            <w:tcBorders>
              <w:top w:val="nil"/>
              <w:left w:val="nil"/>
              <w:bottom w:val="single" w:color="auto" w:sz="4" w:space="0"/>
              <w:right w:val="single" w:color="auto" w:sz="4" w:space="0"/>
            </w:tcBorders>
            <w:shd w:val="clear" w:color="auto" w:fill="auto"/>
            <w:vAlign w:val="center"/>
          </w:tcPr>
          <w:p>
            <w:pPr>
              <w:widowControl/>
              <w:jc w:val="left"/>
              <w:rPr>
                <w:rFonts w:hAnsi="宋体" w:cs="宋体"/>
                <w:color w:val="auto"/>
                <w:sz w:val="22"/>
                <w:szCs w:val="22"/>
                <w:highlight w:val="none"/>
              </w:rPr>
            </w:pPr>
            <w:r>
              <w:rPr>
                <w:rFonts w:hint="eastAsia" w:hAnsi="宋体" w:cs="宋体"/>
                <w:color w:val="auto"/>
                <w:sz w:val="22"/>
                <w:szCs w:val="22"/>
                <w:highlight w:val="none"/>
              </w:rPr>
              <w:t xml:space="preserve">    最新版，能够支持牙支持式、黏膜支持式、骨支持式导板设计；有近百种主流植体原厂数据库；能够输出STL格式的种植导板并加工；能够输出含种植体三维位置信息的STL格式的文件</w:t>
            </w:r>
            <w:r>
              <w:rPr>
                <w:rFonts w:hint="eastAsia" w:hAnsi="宋体" w:cs="宋体"/>
                <w:color w:val="auto"/>
                <w:sz w:val="22"/>
                <w:szCs w:val="22"/>
                <w:highlight w:val="none"/>
              </w:rPr>
              <w:br w:type="textWrapping"/>
            </w:r>
            <w:r>
              <w:rPr>
                <w:rFonts w:hint="eastAsia" w:hAnsi="宋体" w:cs="宋体"/>
                <w:color w:val="auto"/>
                <w:sz w:val="22"/>
                <w:szCs w:val="22"/>
                <w:highlight w:val="none"/>
              </w:rPr>
              <w:t>1.专业设计规划实时3D演示</w:t>
            </w:r>
            <w:r>
              <w:rPr>
                <w:rFonts w:hint="eastAsia" w:hAnsi="宋体" w:cs="宋体"/>
                <w:color w:val="auto"/>
                <w:sz w:val="22"/>
                <w:szCs w:val="22"/>
                <w:highlight w:val="none"/>
              </w:rPr>
              <w:br w:type="textWrapping"/>
            </w:r>
            <w:r>
              <w:rPr>
                <w:rFonts w:hint="eastAsia" w:hAnsi="宋体" w:cs="宋体"/>
                <w:color w:val="auto"/>
                <w:sz w:val="22"/>
                <w:szCs w:val="22"/>
                <w:highlight w:val="none"/>
              </w:rPr>
              <w:t>2.支持设计定位/半程/全程导板</w:t>
            </w:r>
            <w:r>
              <w:rPr>
                <w:rFonts w:hint="eastAsia" w:hAnsi="宋体" w:cs="宋体"/>
                <w:color w:val="auto"/>
                <w:sz w:val="22"/>
                <w:szCs w:val="22"/>
                <w:highlight w:val="none"/>
              </w:rPr>
              <w:br w:type="textWrapping"/>
            </w:r>
            <w:r>
              <w:rPr>
                <w:rFonts w:hint="eastAsia" w:hAnsi="宋体" w:cs="宋体"/>
                <w:color w:val="auto"/>
                <w:sz w:val="22"/>
                <w:szCs w:val="22"/>
                <w:highlight w:val="none"/>
              </w:rPr>
              <w:t>3.支持设计牙支持式/粘膜支持式/骨支持式导板</w:t>
            </w:r>
            <w:r>
              <w:rPr>
                <w:rFonts w:hint="eastAsia" w:hAnsi="宋体" w:cs="宋体"/>
                <w:color w:val="auto"/>
                <w:sz w:val="22"/>
                <w:szCs w:val="22"/>
                <w:highlight w:val="none"/>
              </w:rPr>
              <w:br w:type="textWrapping"/>
            </w:r>
            <w:r>
              <w:rPr>
                <w:rFonts w:hint="eastAsia" w:hAnsi="宋体" w:cs="宋体"/>
                <w:color w:val="auto"/>
                <w:sz w:val="22"/>
                <w:szCs w:val="22"/>
                <w:highlight w:val="none"/>
              </w:rPr>
              <w:t>4.兼容所有DICOM格式的CBCT数据</w:t>
            </w:r>
            <w:r>
              <w:rPr>
                <w:rFonts w:hint="eastAsia" w:hAnsi="宋体" w:cs="宋体"/>
                <w:color w:val="auto"/>
                <w:sz w:val="22"/>
                <w:szCs w:val="22"/>
                <w:highlight w:val="none"/>
              </w:rPr>
              <w:br w:type="textWrapping"/>
            </w:r>
            <w:r>
              <w:rPr>
                <w:rFonts w:hint="eastAsia" w:hAnsi="宋体" w:cs="宋体"/>
                <w:color w:val="auto"/>
                <w:sz w:val="22"/>
                <w:szCs w:val="22"/>
                <w:highlight w:val="none"/>
              </w:rPr>
              <w:t>5.配合口扫数据、CBCT数据，可以直观了解牙龈厚度、牙槽骨的情况及安.植体的情况</w:t>
            </w:r>
            <w:r>
              <w:rPr>
                <w:rFonts w:hint="eastAsia" w:hAnsi="宋体" w:cs="宋体"/>
                <w:color w:val="auto"/>
                <w:sz w:val="22"/>
                <w:szCs w:val="22"/>
                <w:highlight w:val="none"/>
              </w:rPr>
              <w:br w:type="textWrapping"/>
            </w:r>
            <w:r>
              <w:rPr>
                <w:rFonts w:hint="eastAsia" w:hAnsi="宋体" w:cs="宋体"/>
                <w:color w:val="auto"/>
                <w:sz w:val="22"/>
                <w:szCs w:val="22"/>
                <w:highlight w:val="none"/>
              </w:rPr>
              <w:t>6.可检测CT数据和扫描数据重叠后的匹配</w:t>
            </w:r>
            <w:r>
              <w:rPr>
                <w:rFonts w:hint="eastAsia" w:hAnsi="宋体" w:cs="宋体"/>
                <w:color w:val="auto"/>
                <w:sz w:val="22"/>
                <w:szCs w:val="22"/>
                <w:highlight w:val="none"/>
              </w:rPr>
              <w:br w:type="textWrapping"/>
            </w:r>
            <w:r>
              <w:rPr>
                <w:rFonts w:hint="eastAsia" w:hAnsi="宋体" w:cs="宋体"/>
                <w:color w:val="auto"/>
                <w:sz w:val="22"/>
                <w:szCs w:val="22"/>
                <w:highlight w:val="none"/>
              </w:rPr>
              <w:t>7.拥有近百种主流植体厂家的原厂数据，如3I、Nobei Biocare、 Straumann、 BEGO等等</w:t>
            </w:r>
            <w:r>
              <w:rPr>
                <w:rFonts w:hint="eastAsia" w:hAnsi="宋体" w:cs="宋体"/>
                <w:color w:val="auto"/>
                <w:sz w:val="22"/>
                <w:szCs w:val="22"/>
                <w:highlight w:val="none"/>
              </w:rPr>
              <w:br w:type="textWrapping"/>
            </w:r>
            <w:r>
              <w:rPr>
                <w:rFonts w:hint="eastAsia" w:hAnsi="宋体" w:cs="宋体"/>
                <w:color w:val="auto"/>
                <w:sz w:val="22"/>
                <w:szCs w:val="22"/>
                <w:highlight w:val="none"/>
              </w:rPr>
              <w:t>8.开放的STL格式用于种植导板的切削及3D打印</w:t>
            </w:r>
            <w:r>
              <w:rPr>
                <w:rFonts w:hint="eastAsia" w:hAnsi="宋体" w:cs="宋体"/>
                <w:color w:val="auto"/>
                <w:sz w:val="22"/>
                <w:szCs w:val="22"/>
                <w:highlight w:val="none"/>
              </w:rPr>
              <w:br w:type="textWrapping"/>
            </w:r>
            <w:r>
              <w:rPr>
                <w:rFonts w:hint="eastAsia" w:hAnsi="宋体" w:cs="宋体"/>
                <w:color w:val="auto"/>
                <w:sz w:val="22"/>
                <w:szCs w:val="22"/>
                <w:highlight w:val="none"/>
              </w:rPr>
              <w:t>9.可输出中文版PDF格式的种植手术报告和手术器械使用指南</w:t>
            </w:r>
            <w:r>
              <w:rPr>
                <w:rFonts w:hint="eastAsia" w:hAnsi="宋体" w:cs="宋体"/>
                <w:color w:val="auto"/>
                <w:sz w:val="22"/>
                <w:szCs w:val="22"/>
                <w:highlight w:val="none"/>
              </w:rPr>
              <w:br w:type="textWrapping"/>
            </w:r>
            <w:r>
              <w:rPr>
                <w:rFonts w:hint="eastAsia" w:hAnsi="宋体" w:cs="宋体"/>
                <w:color w:val="auto"/>
                <w:sz w:val="22"/>
                <w:szCs w:val="22"/>
                <w:highlight w:val="none"/>
              </w:rPr>
              <w:t>10.可输出含种植体三维位置信息的STL格式的文件， 可继续用于临时冠、冠桥桥、个性基台以及最终修复体的设计，做到导板与上部修复无缝对接，实现临床即刻负重。11.软件三年内免年费，可免费升级。"</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szCs w:val="22"/>
                <w:highlight w:val="none"/>
              </w:rPr>
            </w:pPr>
            <w:r>
              <w:rPr>
                <w:rFonts w:hint="eastAsia" w:hAnsi="宋体" w:cs="宋体"/>
                <w:color w:val="auto"/>
                <w:sz w:val="22"/>
                <w:szCs w:val="22"/>
                <w:highlight w:val="none"/>
              </w:rPr>
              <w:t>套</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szCs w:val="22"/>
                <w:highlight w:val="none"/>
              </w:rPr>
            </w:pPr>
            <w:r>
              <w:rPr>
                <w:rFonts w:hint="eastAsia" w:hAnsi="宋体" w:cs="宋体"/>
                <w:color w:val="auto"/>
                <w:sz w:val="22"/>
                <w:szCs w:val="22"/>
                <w:highlight w:val="none"/>
              </w:rPr>
              <w:t>1</w:t>
            </w:r>
          </w:p>
        </w:tc>
      </w:tr>
    </w:tbl>
    <w:p>
      <w:pPr>
        <w:rPr>
          <w:color w:val="auto"/>
          <w:highlight w:val="none"/>
        </w:rPr>
      </w:pPr>
      <w:r>
        <w:rPr>
          <w:color w:val="auto"/>
          <w:highlight w:val="none"/>
        </w:rPr>
        <w:br w:type="page"/>
      </w:r>
    </w:p>
    <w:tbl>
      <w:tblPr>
        <w:tblStyle w:val="13"/>
        <w:tblW w:w="9180" w:type="dxa"/>
        <w:tblInd w:w="113" w:type="dxa"/>
        <w:tblLayout w:type="autofit"/>
        <w:tblCellMar>
          <w:top w:w="0" w:type="dxa"/>
          <w:left w:w="108" w:type="dxa"/>
          <w:bottom w:w="0" w:type="dxa"/>
          <w:right w:w="108" w:type="dxa"/>
        </w:tblCellMar>
      </w:tblPr>
      <w:tblGrid>
        <w:gridCol w:w="869"/>
        <w:gridCol w:w="1431"/>
        <w:gridCol w:w="5144"/>
        <w:gridCol w:w="868"/>
        <w:gridCol w:w="868"/>
      </w:tblGrid>
      <w:tr>
        <w:tblPrEx>
          <w:tblCellMar>
            <w:top w:w="0" w:type="dxa"/>
            <w:left w:w="108" w:type="dxa"/>
            <w:bottom w:w="0" w:type="dxa"/>
            <w:right w:w="108" w:type="dxa"/>
          </w:tblCellMar>
        </w:tblPrEx>
        <w:trPr>
          <w:trHeight w:val="375" w:hRule="atLeast"/>
        </w:trPr>
        <w:tc>
          <w:tcPr>
            <w:tcW w:w="9180"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Ansi="宋体" w:cs="宋体"/>
                <w:color w:val="auto"/>
                <w:sz w:val="28"/>
                <w:szCs w:val="28"/>
                <w:highlight w:val="none"/>
              </w:rPr>
            </w:pPr>
            <w:r>
              <w:rPr>
                <w:rFonts w:hint="eastAsia" w:hAnsi="宋体" w:cs="宋体"/>
                <w:color w:val="auto"/>
                <w:sz w:val="28"/>
                <w:szCs w:val="28"/>
                <w:highlight w:val="none"/>
              </w:rPr>
              <w:t xml:space="preserve">分包2 </w:t>
            </w:r>
          </w:p>
        </w:tc>
      </w:tr>
      <w:tr>
        <w:tblPrEx>
          <w:tblCellMar>
            <w:top w:w="0" w:type="dxa"/>
            <w:left w:w="108" w:type="dxa"/>
            <w:bottom w:w="0" w:type="dxa"/>
            <w:right w:w="108" w:type="dxa"/>
          </w:tblCellMar>
        </w:tblPrEx>
        <w:trPr>
          <w:trHeight w:val="435" w:hRule="atLeast"/>
        </w:trPr>
        <w:tc>
          <w:tcPr>
            <w:tcW w:w="86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sz w:val="22"/>
                <w:szCs w:val="22"/>
                <w:highlight w:val="none"/>
              </w:rPr>
            </w:pPr>
            <w:r>
              <w:rPr>
                <w:rFonts w:hint="eastAsia" w:ascii="等线" w:hAnsi="等线" w:eastAsia="等线" w:cs="宋体"/>
                <w:color w:val="auto"/>
                <w:sz w:val="22"/>
                <w:szCs w:val="22"/>
                <w:highlight w:val="none"/>
              </w:rPr>
              <w:t>序号</w:t>
            </w:r>
          </w:p>
        </w:tc>
        <w:tc>
          <w:tcPr>
            <w:tcW w:w="1431"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sz w:val="22"/>
                <w:szCs w:val="22"/>
                <w:highlight w:val="none"/>
              </w:rPr>
            </w:pPr>
            <w:r>
              <w:rPr>
                <w:rFonts w:hint="eastAsia" w:ascii="等线" w:hAnsi="等线" w:eastAsia="等线" w:cs="宋体"/>
                <w:color w:val="auto"/>
                <w:sz w:val="22"/>
                <w:szCs w:val="22"/>
                <w:highlight w:val="none"/>
              </w:rPr>
              <w:t>软件</w:t>
            </w:r>
          </w:p>
        </w:tc>
        <w:tc>
          <w:tcPr>
            <w:tcW w:w="5144"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sz w:val="22"/>
                <w:szCs w:val="22"/>
                <w:highlight w:val="none"/>
              </w:rPr>
            </w:pPr>
            <w:r>
              <w:rPr>
                <w:rFonts w:hint="eastAsia" w:ascii="等线" w:hAnsi="等线" w:eastAsia="等线" w:cs="宋体"/>
                <w:color w:val="auto"/>
                <w:sz w:val="22"/>
                <w:szCs w:val="22"/>
                <w:highlight w:val="none"/>
              </w:rPr>
              <w:t>功能</w:t>
            </w:r>
          </w:p>
        </w:tc>
        <w:tc>
          <w:tcPr>
            <w:tcW w:w="868"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sz w:val="22"/>
                <w:szCs w:val="22"/>
                <w:highlight w:val="none"/>
              </w:rPr>
            </w:pPr>
            <w:r>
              <w:rPr>
                <w:rFonts w:hint="eastAsia" w:ascii="等线" w:hAnsi="等线" w:eastAsia="等线" w:cs="宋体"/>
                <w:color w:val="auto"/>
                <w:sz w:val="22"/>
                <w:szCs w:val="22"/>
                <w:highlight w:val="none"/>
              </w:rPr>
              <w:t>单位</w:t>
            </w:r>
          </w:p>
        </w:tc>
        <w:tc>
          <w:tcPr>
            <w:tcW w:w="868"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sz w:val="22"/>
                <w:szCs w:val="22"/>
                <w:highlight w:val="none"/>
              </w:rPr>
            </w:pPr>
            <w:r>
              <w:rPr>
                <w:rFonts w:hint="eastAsia" w:ascii="等线" w:hAnsi="等线" w:eastAsia="等线" w:cs="宋体"/>
                <w:color w:val="auto"/>
                <w:sz w:val="22"/>
                <w:szCs w:val="22"/>
                <w:highlight w:val="none"/>
              </w:rPr>
              <w:t>数量</w:t>
            </w:r>
          </w:p>
        </w:tc>
      </w:tr>
      <w:tr>
        <w:tblPrEx>
          <w:tblCellMar>
            <w:top w:w="0" w:type="dxa"/>
            <w:left w:w="108" w:type="dxa"/>
            <w:bottom w:w="0" w:type="dxa"/>
            <w:right w:w="108" w:type="dxa"/>
          </w:tblCellMar>
        </w:tblPrEx>
        <w:trPr>
          <w:trHeight w:val="8190" w:hRule="atLeast"/>
        </w:trPr>
        <w:tc>
          <w:tcPr>
            <w:tcW w:w="86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Ansi="宋体" w:cs="宋体"/>
                <w:color w:val="auto"/>
                <w:sz w:val="22"/>
                <w:szCs w:val="22"/>
                <w:highlight w:val="none"/>
              </w:rPr>
            </w:pPr>
            <w:r>
              <w:rPr>
                <w:rFonts w:hint="eastAsia" w:hAnsi="宋体" w:cs="宋体"/>
                <w:color w:val="auto"/>
                <w:sz w:val="22"/>
                <w:szCs w:val="22"/>
                <w:highlight w:val="none"/>
              </w:rPr>
              <w:t>1</w:t>
            </w:r>
          </w:p>
        </w:tc>
        <w:tc>
          <w:tcPr>
            <w:tcW w:w="1431"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2"/>
                <w:szCs w:val="22"/>
                <w:highlight w:val="none"/>
              </w:rPr>
            </w:pPr>
            <w:r>
              <w:rPr>
                <w:rFonts w:hint="eastAsia" w:hAnsi="宋体" w:cs="宋体"/>
                <w:color w:val="auto"/>
                <w:sz w:val="22"/>
                <w:szCs w:val="22"/>
                <w:highlight w:val="none"/>
              </w:rPr>
              <w:t>牙科专用全功能设计软件（全功能版）</w:t>
            </w:r>
          </w:p>
        </w:tc>
        <w:tc>
          <w:tcPr>
            <w:tcW w:w="5144" w:type="dxa"/>
            <w:tcBorders>
              <w:top w:val="nil"/>
              <w:left w:val="nil"/>
              <w:bottom w:val="single" w:color="auto" w:sz="4" w:space="0"/>
              <w:right w:val="single" w:color="auto" w:sz="4" w:space="0"/>
            </w:tcBorders>
            <w:shd w:val="clear" w:color="auto" w:fill="auto"/>
            <w:vAlign w:val="center"/>
          </w:tcPr>
          <w:p>
            <w:pPr>
              <w:widowControl/>
              <w:jc w:val="left"/>
              <w:rPr>
                <w:rFonts w:hAnsi="宋体" w:cs="宋体"/>
                <w:color w:val="auto"/>
                <w:sz w:val="22"/>
                <w:szCs w:val="22"/>
                <w:highlight w:val="none"/>
              </w:rPr>
            </w:pPr>
            <w:r>
              <w:rPr>
                <w:rFonts w:hint="eastAsia" w:hAnsi="宋体" w:cs="宋体"/>
                <w:color w:val="auto"/>
                <w:sz w:val="22"/>
                <w:szCs w:val="22"/>
                <w:highlight w:val="none"/>
              </w:rPr>
              <w:t>最新版，功能上能够实现固定修复类、活动全口支架、种植基台桥架、微笑美学设计；能够实现模型编辑；能够实现虚拟患者的构建，能够对接电子面工数据及虚拟咬合架、颌骨运动轨迹功能；能够对接泽康赞系统患者数据并建立虚拟患者</w:t>
            </w:r>
            <w:r>
              <w:rPr>
                <w:rFonts w:hint="eastAsia" w:hAnsi="宋体" w:cs="宋体"/>
                <w:color w:val="auto"/>
                <w:sz w:val="22"/>
                <w:szCs w:val="22"/>
                <w:highlight w:val="none"/>
              </w:rPr>
              <w:br w:type="textWrapping"/>
            </w:r>
            <w:r>
              <w:rPr>
                <w:rFonts w:hint="eastAsia" w:hAnsi="宋体" w:cs="宋体"/>
                <w:color w:val="auto"/>
                <w:sz w:val="22"/>
                <w:szCs w:val="22"/>
                <w:highlight w:val="none"/>
              </w:rPr>
              <w:t>1.具备牙冠修复设计功能：如内冠、全冠、回切冠等</w:t>
            </w:r>
            <w:r>
              <w:rPr>
                <w:rFonts w:hint="eastAsia" w:hAnsi="宋体" w:cs="宋体"/>
                <w:color w:val="auto"/>
                <w:sz w:val="22"/>
                <w:szCs w:val="22"/>
                <w:highlight w:val="none"/>
              </w:rPr>
              <w:br w:type="textWrapping"/>
            </w:r>
            <w:r>
              <w:rPr>
                <w:rFonts w:hint="eastAsia" w:hAnsi="宋体" w:cs="宋体"/>
                <w:color w:val="auto"/>
                <w:sz w:val="22"/>
                <w:szCs w:val="22"/>
                <w:highlight w:val="none"/>
              </w:rPr>
              <w:t>2.具备牙桥修复设计功能：固定冠/桥、种植冠/桥</w:t>
            </w:r>
            <w:r>
              <w:rPr>
                <w:rFonts w:hint="eastAsia" w:hAnsi="宋体" w:cs="宋体"/>
                <w:color w:val="auto"/>
                <w:sz w:val="22"/>
                <w:szCs w:val="22"/>
                <w:highlight w:val="none"/>
              </w:rPr>
              <w:br w:type="textWrapping"/>
            </w:r>
            <w:r>
              <w:rPr>
                <w:rFonts w:hint="eastAsia" w:hAnsi="宋体" w:cs="宋体"/>
                <w:color w:val="auto"/>
                <w:sz w:val="22"/>
                <w:szCs w:val="22"/>
                <w:highlight w:val="none"/>
              </w:rPr>
              <w:t>3.具备嵌体修复设计功能：如高嵌体、邻面嵌体等</w:t>
            </w:r>
            <w:r>
              <w:rPr>
                <w:rFonts w:hint="eastAsia" w:hAnsi="宋体" w:cs="宋体"/>
                <w:color w:val="auto"/>
                <w:sz w:val="22"/>
                <w:szCs w:val="22"/>
                <w:highlight w:val="none"/>
              </w:rPr>
              <w:br w:type="textWrapping"/>
            </w:r>
            <w:r>
              <w:rPr>
                <w:rFonts w:hint="eastAsia" w:hAnsi="宋体" w:cs="宋体"/>
                <w:color w:val="auto"/>
                <w:sz w:val="22"/>
                <w:szCs w:val="22"/>
                <w:highlight w:val="none"/>
              </w:rPr>
              <w:t>4.具备贴面修复设计功能：如DSD美学贴面等</w:t>
            </w:r>
            <w:r>
              <w:rPr>
                <w:rFonts w:hint="eastAsia" w:hAnsi="宋体" w:cs="宋体"/>
                <w:color w:val="auto"/>
                <w:sz w:val="22"/>
                <w:szCs w:val="22"/>
                <w:highlight w:val="none"/>
              </w:rPr>
              <w:br w:type="textWrapping"/>
            </w:r>
            <w:r>
              <w:rPr>
                <w:rFonts w:hint="eastAsia" w:hAnsi="宋体" w:cs="宋体"/>
                <w:color w:val="auto"/>
                <w:sz w:val="22"/>
                <w:szCs w:val="22"/>
                <w:highlight w:val="none"/>
              </w:rPr>
              <w:t>5.具备可摘局部义齿设计功能：如活动支架等</w:t>
            </w:r>
            <w:r>
              <w:rPr>
                <w:rFonts w:hint="eastAsia" w:hAnsi="宋体" w:cs="宋体"/>
                <w:color w:val="auto"/>
                <w:sz w:val="22"/>
                <w:szCs w:val="22"/>
                <w:highlight w:val="none"/>
              </w:rPr>
              <w:br w:type="textWrapping"/>
            </w:r>
            <w:r>
              <w:rPr>
                <w:rFonts w:hint="eastAsia" w:hAnsi="宋体" w:cs="宋体"/>
                <w:color w:val="auto"/>
                <w:sz w:val="22"/>
                <w:szCs w:val="22"/>
                <w:highlight w:val="none"/>
              </w:rPr>
              <w:t>6.具备可拆代型/模型编辑功能</w:t>
            </w:r>
            <w:r>
              <w:rPr>
                <w:rFonts w:hint="eastAsia" w:hAnsi="宋体" w:cs="宋体"/>
                <w:color w:val="auto"/>
                <w:sz w:val="22"/>
                <w:szCs w:val="22"/>
                <w:highlight w:val="none"/>
              </w:rPr>
              <w:br w:type="textWrapping"/>
            </w:r>
            <w:r>
              <w:rPr>
                <w:rFonts w:hint="eastAsia" w:hAnsi="宋体" w:cs="宋体"/>
                <w:color w:val="auto"/>
                <w:sz w:val="22"/>
                <w:szCs w:val="22"/>
                <w:highlight w:val="none"/>
              </w:rPr>
              <w:t>7.具备种植基台设计功能</w:t>
            </w:r>
            <w:r>
              <w:rPr>
                <w:rFonts w:hint="eastAsia" w:hAnsi="宋体" w:cs="宋体"/>
                <w:color w:val="auto"/>
                <w:sz w:val="22"/>
                <w:szCs w:val="22"/>
                <w:highlight w:val="none"/>
              </w:rPr>
              <w:br w:type="textWrapping"/>
            </w:r>
            <w:r>
              <w:rPr>
                <w:rFonts w:hint="eastAsia" w:hAnsi="宋体" w:cs="宋体"/>
                <w:color w:val="auto"/>
                <w:sz w:val="22"/>
                <w:szCs w:val="22"/>
                <w:highlight w:val="none"/>
              </w:rPr>
              <w:t>8.具备种植桥架设计功能</w:t>
            </w:r>
            <w:r>
              <w:rPr>
                <w:rFonts w:hint="eastAsia" w:hAnsi="宋体" w:cs="宋体"/>
                <w:color w:val="auto"/>
                <w:sz w:val="22"/>
                <w:szCs w:val="22"/>
                <w:highlight w:val="none"/>
              </w:rPr>
              <w:br w:type="textWrapping"/>
            </w:r>
            <w:r>
              <w:rPr>
                <w:rFonts w:hint="eastAsia" w:hAnsi="宋体" w:cs="宋体"/>
                <w:color w:val="auto"/>
                <w:sz w:val="22"/>
                <w:szCs w:val="22"/>
                <w:highlight w:val="none"/>
              </w:rPr>
              <w:t>9.具备种植杆卡设计功能</w:t>
            </w:r>
            <w:r>
              <w:rPr>
                <w:rFonts w:hint="eastAsia" w:hAnsi="宋体" w:cs="宋体"/>
                <w:color w:val="auto"/>
                <w:sz w:val="22"/>
                <w:szCs w:val="22"/>
                <w:highlight w:val="none"/>
              </w:rPr>
              <w:br w:type="textWrapping"/>
            </w:r>
            <w:r>
              <w:rPr>
                <w:rFonts w:hint="eastAsia" w:hAnsi="宋体" w:cs="宋体"/>
                <w:color w:val="auto"/>
                <w:sz w:val="22"/>
                <w:szCs w:val="22"/>
                <w:highlight w:val="none"/>
              </w:rPr>
              <w:t>10.具备咬合夹板设计功能</w:t>
            </w:r>
            <w:r>
              <w:rPr>
                <w:rFonts w:hint="eastAsia" w:hAnsi="宋体" w:cs="宋体"/>
                <w:color w:val="auto"/>
                <w:sz w:val="22"/>
                <w:szCs w:val="22"/>
                <w:highlight w:val="none"/>
              </w:rPr>
              <w:br w:type="textWrapping"/>
            </w:r>
            <w:r>
              <w:rPr>
                <w:rFonts w:hint="eastAsia" w:hAnsi="宋体" w:cs="宋体"/>
                <w:color w:val="auto"/>
                <w:sz w:val="22"/>
                <w:szCs w:val="22"/>
                <w:highlight w:val="none"/>
              </w:rPr>
              <w:t>11.具备临时冠设计功能</w:t>
            </w:r>
            <w:r>
              <w:rPr>
                <w:rFonts w:hint="eastAsia" w:hAnsi="宋体" w:cs="宋体"/>
                <w:color w:val="auto"/>
                <w:sz w:val="22"/>
                <w:szCs w:val="22"/>
                <w:highlight w:val="none"/>
              </w:rPr>
              <w:br w:type="textWrapping"/>
            </w:r>
            <w:r>
              <w:rPr>
                <w:rFonts w:hint="eastAsia" w:hAnsi="宋体" w:cs="宋体"/>
                <w:color w:val="auto"/>
                <w:sz w:val="22"/>
                <w:szCs w:val="22"/>
                <w:highlight w:val="none"/>
              </w:rPr>
              <w:t>12.具备全口义齿设计功能</w:t>
            </w:r>
            <w:r>
              <w:rPr>
                <w:rFonts w:hint="eastAsia" w:hAnsi="宋体" w:cs="宋体"/>
                <w:color w:val="auto"/>
                <w:sz w:val="22"/>
                <w:szCs w:val="22"/>
                <w:highlight w:val="none"/>
              </w:rPr>
              <w:br w:type="textWrapping"/>
            </w:r>
            <w:r>
              <w:rPr>
                <w:rFonts w:hint="eastAsia" w:hAnsi="宋体" w:cs="宋体"/>
                <w:color w:val="auto"/>
                <w:sz w:val="22"/>
                <w:szCs w:val="22"/>
                <w:highlight w:val="none"/>
              </w:rPr>
              <w:t>13.具备虚拟咬合架功能</w:t>
            </w:r>
            <w:r>
              <w:rPr>
                <w:rFonts w:hint="eastAsia" w:hAnsi="宋体" w:cs="宋体"/>
                <w:color w:val="auto"/>
                <w:sz w:val="22"/>
                <w:szCs w:val="22"/>
                <w:highlight w:val="none"/>
              </w:rPr>
              <w:br w:type="textWrapping"/>
            </w:r>
            <w:r>
              <w:rPr>
                <w:rFonts w:hint="eastAsia" w:hAnsi="宋体" w:cs="宋体"/>
                <w:color w:val="auto"/>
                <w:sz w:val="22"/>
                <w:szCs w:val="22"/>
                <w:highlight w:val="none"/>
              </w:rPr>
              <w:t>14.具备颌骨运动轨迹功能</w:t>
            </w:r>
            <w:r>
              <w:rPr>
                <w:rFonts w:hint="eastAsia" w:hAnsi="宋体" w:cs="宋体"/>
                <w:color w:val="auto"/>
                <w:sz w:val="22"/>
                <w:szCs w:val="22"/>
                <w:highlight w:val="none"/>
              </w:rPr>
              <w:br w:type="textWrapping"/>
            </w:r>
            <w:r>
              <w:rPr>
                <w:rFonts w:hint="eastAsia" w:hAnsi="宋体" w:cs="宋体"/>
                <w:color w:val="auto"/>
                <w:sz w:val="22"/>
                <w:szCs w:val="22"/>
                <w:highlight w:val="none"/>
              </w:rPr>
              <w:t>15. 具备 smile creator 美学设计功能</w:t>
            </w:r>
            <w:r>
              <w:rPr>
                <w:rFonts w:hint="eastAsia" w:hAnsi="宋体" w:cs="宋体"/>
                <w:color w:val="auto"/>
                <w:sz w:val="22"/>
                <w:szCs w:val="22"/>
                <w:highlight w:val="none"/>
              </w:rPr>
              <w:br w:type="textWrapping"/>
            </w:r>
            <w:r>
              <w:rPr>
                <w:rFonts w:hint="eastAsia" w:hAnsi="宋体" w:cs="宋体"/>
                <w:color w:val="auto"/>
                <w:sz w:val="22"/>
                <w:szCs w:val="22"/>
                <w:highlight w:val="none"/>
              </w:rPr>
              <w:t>16.具备丰富的牙形数据库，可供灵活选择</w:t>
            </w:r>
            <w:r>
              <w:rPr>
                <w:rFonts w:hint="eastAsia" w:hAnsi="宋体" w:cs="宋体"/>
                <w:color w:val="auto"/>
                <w:sz w:val="22"/>
                <w:szCs w:val="22"/>
                <w:highlight w:val="none"/>
              </w:rPr>
              <w:br w:type="textWrapping"/>
            </w:r>
            <w:r>
              <w:rPr>
                <w:rFonts w:hint="eastAsia" w:hAnsi="宋体" w:cs="宋体"/>
                <w:color w:val="auto"/>
                <w:sz w:val="22"/>
                <w:szCs w:val="22"/>
                <w:highlight w:val="none"/>
              </w:rPr>
              <w:t>17.具备TruSmile技术实训功能</w:t>
            </w:r>
            <w:r>
              <w:rPr>
                <w:rFonts w:hint="eastAsia" w:hAnsi="宋体" w:cs="宋体"/>
                <w:color w:val="auto"/>
                <w:sz w:val="22"/>
                <w:szCs w:val="22"/>
                <w:highlight w:val="none"/>
              </w:rPr>
              <w:br w:type="textWrapping"/>
            </w:r>
            <w:r>
              <w:rPr>
                <w:rFonts w:hint="eastAsia" w:hAnsi="宋体" w:cs="宋体"/>
                <w:color w:val="auto"/>
                <w:sz w:val="22"/>
                <w:szCs w:val="22"/>
                <w:highlight w:val="none"/>
              </w:rPr>
              <w:t>18. 具备 DICOM 预览及 CBCT分割实训功能</w:t>
            </w:r>
            <w:r>
              <w:rPr>
                <w:rFonts w:hint="eastAsia" w:hAnsi="宋体" w:cs="宋体"/>
                <w:color w:val="auto"/>
                <w:sz w:val="22"/>
                <w:szCs w:val="22"/>
                <w:highlight w:val="none"/>
              </w:rPr>
              <w:br w:type="textWrapping"/>
            </w:r>
            <w:r>
              <w:rPr>
                <w:rFonts w:hint="eastAsia" w:hAnsi="宋体" w:cs="宋体"/>
                <w:color w:val="auto"/>
                <w:sz w:val="22"/>
                <w:szCs w:val="22"/>
                <w:highlight w:val="none"/>
              </w:rPr>
              <w:t>19.具备多维数据整合(面扫+口扫+CBCT+电子面弓+口外扫+二维照片)，*构建虚拟患者实训功能</w:t>
            </w:r>
            <w:r>
              <w:rPr>
                <w:rFonts w:hint="eastAsia" w:hAnsi="宋体" w:cs="宋体"/>
                <w:color w:val="auto"/>
                <w:sz w:val="22"/>
                <w:szCs w:val="22"/>
                <w:highlight w:val="none"/>
              </w:rPr>
              <w:br w:type="textWrapping"/>
            </w:r>
            <w:r>
              <w:rPr>
                <w:rFonts w:hint="eastAsia" w:hAnsi="宋体" w:cs="宋体"/>
                <w:color w:val="auto"/>
                <w:sz w:val="22"/>
                <w:szCs w:val="22"/>
                <w:highlight w:val="none"/>
              </w:rPr>
              <w:t>20.支持stl、ply、obj等非加密三维扫描数据的真彩显示21.拥有全功能模块权限</w:t>
            </w:r>
            <w:r>
              <w:rPr>
                <w:rFonts w:hint="eastAsia" w:hAnsi="宋体" w:cs="宋体"/>
                <w:color w:val="auto"/>
                <w:sz w:val="22"/>
                <w:szCs w:val="22"/>
                <w:highlight w:val="none"/>
              </w:rPr>
              <w:br w:type="textWrapping"/>
            </w:r>
            <w:r>
              <w:rPr>
                <w:rFonts w:hint="eastAsia" w:hAnsi="宋体" w:cs="宋体"/>
                <w:color w:val="auto"/>
                <w:sz w:val="22"/>
                <w:szCs w:val="22"/>
                <w:highlight w:val="none"/>
              </w:rPr>
              <w:t>22.软件运行系统稳定，不易出现卡顿、报错等情况  23.</w:t>
            </w:r>
            <w:r>
              <w:rPr>
                <w:rFonts w:hint="eastAsia"/>
                <w:color w:val="auto"/>
                <w:highlight w:val="none"/>
              </w:rPr>
              <w:t xml:space="preserve"> </w:t>
            </w:r>
            <w:r>
              <w:rPr>
                <w:rFonts w:hint="eastAsia" w:hAnsi="宋体" w:cs="宋体"/>
                <w:color w:val="auto"/>
                <w:sz w:val="22"/>
                <w:szCs w:val="22"/>
                <w:highlight w:val="none"/>
              </w:rPr>
              <w:t>软件永久使用权，无年费，第一年免费升级，第二年开始，升级需缴费。</w:t>
            </w:r>
            <w:r>
              <w:rPr>
                <w:rFonts w:hint="eastAsia" w:hAnsi="宋体" w:cs="宋体"/>
                <w:color w:val="auto"/>
                <w:sz w:val="22"/>
                <w:szCs w:val="22"/>
                <w:highlight w:val="none"/>
              </w:rPr>
              <w:tab/>
            </w:r>
            <w:r>
              <w:rPr>
                <w:rFonts w:hint="eastAsia" w:hAnsi="宋体" w:cs="宋体"/>
                <w:color w:val="auto"/>
                <w:sz w:val="22"/>
                <w:szCs w:val="22"/>
                <w:highlight w:val="none"/>
              </w:rPr>
              <w:tab/>
            </w:r>
            <w:r>
              <w:rPr>
                <w:rFonts w:hint="eastAsia" w:hAnsi="宋体" w:cs="宋体"/>
                <w:color w:val="auto"/>
                <w:sz w:val="22"/>
                <w:szCs w:val="22"/>
                <w:highlight w:val="none"/>
              </w:rPr>
              <w:tab/>
            </w:r>
          </w:p>
        </w:tc>
        <w:tc>
          <w:tcPr>
            <w:tcW w:w="868"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szCs w:val="22"/>
                <w:highlight w:val="none"/>
              </w:rPr>
            </w:pPr>
            <w:r>
              <w:rPr>
                <w:rFonts w:hint="eastAsia" w:hAnsi="宋体" w:cs="宋体"/>
                <w:color w:val="auto"/>
                <w:sz w:val="22"/>
                <w:szCs w:val="22"/>
                <w:highlight w:val="none"/>
              </w:rPr>
              <w:t>套</w:t>
            </w:r>
          </w:p>
        </w:tc>
        <w:tc>
          <w:tcPr>
            <w:tcW w:w="868"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auto"/>
                <w:sz w:val="22"/>
                <w:szCs w:val="22"/>
                <w:highlight w:val="none"/>
              </w:rPr>
            </w:pPr>
            <w:r>
              <w:rPr>
                <w:rFonts w:hint="eastAsia" w:hAnsi="宋体" w:cs="宋体"/>
                <w:color w:val="auto"/>
                <w:sz w:val="22"/>
                <w:szCs w:val="22"/>
                <w:highlight w:val="none"/>
              </w:rPr>
              <w:t>2</w:t>
            </w:r>
          </w:p>
        </w:tc>
      </w:tr>
    </w:tbl>
    <w:p>
      <w:pPr>
        <w:spacing w:line="360" w:lineRule="auto"/>
        <w:jc w:val="left"/>
        <w:rPr>
          <w:rFonts w:hAnsi="宋体" w:cs="宋体"/>
          <w:color w:val="auto"/>
          <w:highlight w:val="none"/>
        </w:rPr>
      </w:pPr>
      <w:r>
        <w:rPr>
          <w:rFonts w:hint="eastAsia" w:hAnsi="宋体" w:cs="宋体"/>
          <w:color w:val="auto"/>
          <w:highlight w:val="none"/>
        </w:rPr>
        <w:br w:type="page"/>
      </w:r>
    </w:p>
    <w:p>
      <w:pPr>
        <w:pStyle w:val="3"/>
        <w:spacing w:line="360" w:lineRule="auto"/>
        <w:rPr>
          <w:rFonts w:ascii="宋体" w:hAnsi="宋体" w:eastAsia="宋体" w:cs="宋体"/>
          <w:color w:val="auto"/>
          <w:sz w:val="28"/>
          <w:szCs w:val="28"/>
          <w:highlight w:val="none"/>
        </w:rPr>
      </w:pPr>
      <w:bookmarkStart w:id="25" w:name="_Toc4730"/>
      <w:r>
        <w:rPr>
          <w:rFonts w:hint="eastAsia" w:ascii="宋体" w:hAnsi="宋体" w:eastAsia="宋体" w:cs="宋体"/>
          <w:color w:val="auto"/>
          <w:highlight w:val="none"/>
        </w:rPr>
        <w:t>第三篇 项目商务要求</w:t>
      </w:r>
      <w:bookmarkEnd w:id="22"/>
      <w:bookmarkEnd w:id="25"/>
      <w:bookmarkStart w:id="26" w:name="_Toc505608529"/>
    </w:p>
    <w:bookmarkEnd w:id="23"/>
    <w:bookmarkEnd w:id="26"/>
    <w:p>
      <w:pPr>
        <w:snapToGrid w:val="0"/>
        <w:spacing w:line="360" w:lineRule="auto"/>
        <w:rPr>
          <w:color w:val="auto"/>
          <w:sz w:val="24"/>
          <w:highlight w:val="none"/>
        </w:rPr>
      </w:pPr>
      <w:r>
        <w:rPr>
          <w:rFonts w:hint="eastAsia"/>
          <w:color w:val="auto"/>
          <w:sz w:val="24"/>
          <w:highlight w:val="none"/>
        </w:rPr>
        <w:t>“※”标注的商务需求为符合性审查中的实质性要求，响应文件若不满足按无效投标处理</w:t>
      </w:r>
    </w:p>
    <w:p>
      <w:pPr>
        <w:pStyle w:val="4"/>
        <w:spacing w:line="360" w:lineRule="auto"/>
        <w:rPr>
          <w:color w:val="auto"/>
          <w:highlight w:val="none"/>
        </w:rPr>
      </w:pPr>
      <w:bookmarkStart w:id="27" w:name="_Toc21639"/>
      <w:r>
        <w:rPr>
          <w:rFonts w:hint="eastAsia"/>
          <w:color w:val="auto"/>
          <w:highlight w:val="none"/>
        </w:rPr>
        <w:t>一、交货期、交货地点及验收方式</w:t>
      </w:r>
      <w:bookmarkEnd w:id="27"/>
    </w:p>
    <w:p>
      <w:pPr>
        <w:snapToGrid w:val="0"/>
        <w:spacing w:line="276" w:lineRule="auto"/>
        <w:ind w:firstLine="480" w:firstLineChars="200"/>
        <w:rPr>
          <w:color w:val="auto"/>
          <w:sz w:val="24"/>
          <w:highlight w:val="none"/>
        </w:rPr>
      </w:pPr>
      <w:r>
        <w:rPr>
          <w:rFonts w:hint="eastAsia"/>
          <w:color w:val="auto"/>
          <w:sz w:val="24"/>
          <w:highlight w:val="none"/>
        </w:rPr>
        <w:t>※1.1交货期</w:t>
      </w:r>
    </w:p>
    <w:p>
      <w:pPr>
        <w:snapToGrid w:val="0"/>
        <w:spacing w:line="276" w:lineRule="auto"/>
        <w:ind w:firstLine="480" w:firstLineChars="200"/>
        <w:rPr>
          <w:color w:val="auto"/>
          <w:sz w:val="24"/>
          <w:highlight w:val="none"/>
        </w:rPr>
      </w:pPr>
      <w:r>
        <w:rPr>
          <w:rFonts w:hint="eastAsia"/>
          <w:color w:val="auto"/>
          <w:sz w:val="24"/>
          <w:highlight w:val="none"/>
        </w:rPr>
        <w:t>中标人应在采购合同签订</w:t>
      </w:r>
      <w:r>
        <w:rPr>
          <w:rFonts w:hint="eastAsia"/>
          <w:color w:val="auto"/>
          <w:sz w:val="24"/>
          <w:highlight w:val="none"/>
          <w:lang w:eastAsia="zh-CN"/>
        </w:rPr>
        <w:t>后</w:t>
      </w:r>
      <w:r>
        <w:rPr>
          <w:rFonts w:hint="eastAsia"/>
          <w:color w:val="auto"/>
          <w:sz w:val="24"/>
          <w:highlight w:val="none"/>
        </w:rPr>
        <w:t>30个日历日内交货并完成安装调试。由于中标人原因</w:t>
      </w:r>
      <w:r>
        <w:rPr>
          <w:rFonts w:hint="eastAsia" w:hAnsi="宋体"/>
          <w:color w:val="auto"/>
          <w:sz w:val="24"/>
          <w:szCs w:val="24"/>
          <w:highlight w:val="none"/>
        </w:rPr>
        <w:t>每超过1个日历日赔偿采购人合同总额的千分之五延期费。</w:t>
      </w:r>
    </w:p>
    <w:p>
      <w:pPr>
        <w:snapToGrid w:val="0"/>
        <w:spacing w:line="276" w:lineRule="auto"/>
        <w:ind w:firstLine="480" w:firstLineChars="200"/>
        <w:rPr>
          <w:color w:val="auto"/>
          <w:sz w:val="24"/>
          <w:highlight w:val="none"/>
        </w:rPr>
      </w:pPr>
      <w:r>
        <w:rPr>
          <w:rFonts w:hint="eastAsia"/>
          <w:color w:val="auto"/>
          <w:sz w:val="24"/>
          <w:highlight w:val="none"/>
        </w:rPr>
        <w:t>1.2交货地点</w:t>
      </w:r>
    </w:p>
    <w:p>
      <w:pPr>
        <w:snapToGrid w:val="0"/>
        <w:spacing w:line="276" w:lineRule="auto"/>
        <w:ind w:firstLine="480" w:firstLineChars="200"/>
        <w:rPr>
          <w:color w:val="auto"/>
          <w:sz w:val="24"/>
          <w:highlight w:val="none"/>
        </w:rPr>
      </w:pPr>
      <w:r>
        <w:rPr>
          <w:rFonts w:hint="eastAsia"/>
          <w:color w:val="auto"/>
          <w:sz w:val="24"/>
          <w:highlight w:val="none"/>
        </w:rPr>
        <w:t>交货地点：采购人指定地点。</w:t>
      </w:r>
    </w:p>
    <w:p>
      <w:pPr>
        <w:snapToGrid w:val="0"/>
        <w:spacing w:line="276" w:lineRule="auto"/>
        <w:ind w:firstLine="480" w:firstLineChars="200"/>
        <w:rPr>
          <w:color w:val="auto"/>
          <w:sz w:val="24"/>
          <w:highlight w:val="none"/>
        </w:rPr>
      </w:pPr>
      <w:r>
        <w:rPr>
          <w:rFonts w:hint="eastAsia"/>
          <w:color w:val="auto"/>
          <w:sz w:val="24"/>
          <w:highlight w:val="none"/>
        </w:rPr>
        <w:t>1.3验收方式</w:t>
      </w:r>
    </w:p>
    <w:p>
      <w:pPr>
        <w:snapToGrid w:val="0"/>
        <w:spacing w:line="276" w:lineRule="auto"/>
        <w:ind w:firstLine="480" w:firstLineChars="200"/>
        <w:rPr>
          <w:color w:val="auto"/>
          <w:sz w:val="24"/>
          <w:highlight w:val="none"/>
        </w:rPr>
      </w:pPr>
      <w:r>
        <w:rPr>
          <w:rFonts w:hint="eastAsia"/>
          <w:color w:val="auto"/>
          <w:sz w:val="24"/>
          <w:highlight w:val="none"/>
        </w:rPr>
        <w:t>1.3.1.软件及相关物品到达现场后，中标人应在使用单位人员在场情况下当面开箱，共同清点、检查外观，作出开箱记录，双方签字确认。</w:t>
      </w:r>
    </w:p>
    <w:p>
      <w:pPr>
        <w:snapToGrid w:val="0"/>
        <w:spacing w:line="276" w:lineRule="auto"/>
        <w:ind w:firstLine="480" w:firstLineChars="200"/>
        <w:rPr>
          <w:color w:val="auto"/>
          <w:sz w:val="24"/>
          <w:highlight w:val="none"/>
        </w:rPr>
      </w:pPr>
      <w:r>
        <w:rPr>
          <w:rFonts w:hint="eastAsia"/>
          <w:color w:val="auto"/>
          <w:sz w:val="24"/>
          <w:highlight w:val="none"/>
        </w:rPr>
        <w:t>1.3.2.中标人应保证软件相关物品到达采购人所在地完好无损，如有缺漏、损坏，由投标人负责调换、补齐或赔偿。</w:t>
      </w:r>
    </w:p>
    <w:p>
      <w:pPr>
        <w:snapToGrid w:val="0"/>
        <w:spacing w:line="276" w:lineRule="auto"/>
        <w:ind w:firstLine="480" w:firstLineChars="200"/>
        <w:rPr>
          <w:color w:val="auto"/>
          <w:sz w:val="24"/>
          <w:highlight w:val="none"/>
        </w:rPr>
      </w:pPr>
      <w:r>
        <w:rPr>
          <w:rFonts w:hint="eastAsia"/>
          <w:color w:val="auto"/>
          <w:sz w:val="24"/>
          <w:highlight w:val="none"/>
        </w:rPr>
        <w:t>1.3.3.中标人应提供完备的技术资料、装箱单和合格证等，并派遣专业技术人员进行现场安装调试。验收合格条件如下：</w:t>
      </w:r>
    </w:p>
    <w:p>
      <w:pPr>
        <w:snapToGrid w:val="0"/>
        <w:spacing w:line="400" w:lineRule="exact"/>
        <w:ind w:firstLine="480" w:firstLineChars="200"/>
        <w:rPr>
          <w:color w:val="auto"/>
          <w:sz w:val="24"/>
          <w:highlight w:val="none"/>
        </w:rPr>
      </w:pPr>
      <w:r>
        <w:rPr>
          <w:rFonts w:hint="eastAsia"/>
          <w:color w:val="auto"/>
          <w:sz w:val="24"/>
          <w:highlight w:val="none"/>
        </w:rPr>
        <w:t>1.3.3.1软件技术参数与采购合同一致，性能指标达到规定的标准。</w:t>
      </w:r>
    </w:p>
    <w:p>
      <w:pPr>
        <w:snapToGrid w:val="0"/>
        <w:spacing w:line="400" w:lineRule="exact"/>
        <w:ind w:firstLine="480" w:firstLineChars="200"/>
        <w:rPr>
          <w:color w:val="auto"/>
          <w:sz w:val="24"/>
          <w:highlight w:val="none"/>
        </w:rPr>
      </w:pPr>
      <w:r>
        <w:rPr>
          <w:rFonts w:hint="eastAsia"/>
          <w:color w:val="auto"/>
          <w:sz w:val="24"/>
          <w:highlight w:val="none"/>
        </w:rPr>
        <w:t>1.3.3.2软件技术资料、装箱单、合格证等资料齐全。</w:t>
      </w:r>
    </w:p>
    <w:p>
      <w:pPr>
        <w:snapToGrid w:val="0"/>
        <w:spacing w:line="400" w:lineRule="exact"/>
        <w:ind w:firstLine="480" w:firstLineChars="200"/>
        <w:rPr>
          <w:color w:val="auto"/>
          <w:sz w:val="24"/>
          <w:highlight w:val="none"/>
        </w:rPr>
      </w:pPr>
      <w:r>
        <w:rPr>
          <w:rFonts w:hint="eastAsia"/>
          <w:color w:val="auto"/>
          <w:sz w:val="24"/>
          <w:highlight w:val="none"/>
        </w:rPr>
        <w:t>1.3.3.3在系统试运行期间所出现的问题得到解决，并运行正常。</w:t>
      </w:r>
    </w:p>
    <w:p>
      <w:pPr>
        <w:snapToGrid w:val="0"/>
        <w:spacing w:line="400" w:lineRule="exact"/>
        <w:ind w:firstLine="480" w:firstLineChars="200"/>
        <w:rPr>
          <w:color w:val="auto"/>
          <w:sz w:val="24"/>
          <w:highlight w:val="none"/>
        </w:rPr>
      </w:pPr>
      <w:r>
        <w:rPr>
          <w:rFonts w:hint="eastAsia"/>
          <w:color w:val="auto"/>
          <w:sz w:val="24"/>
          <w:highlight w:val="none"/>
        </w:rPr>
        <w:t>1.3.3.4在规定时间内完成交货并验收，并经采购人确认。</w:t>
      </w:r>
    </w:p>
    <w:p>
      <w:pPr>
        <w:snapToGrid w:val="0"/>
        <w:spacing w:line="400" w:lineRule="exact"/>
        <w:ind w:firstLine="480" w:firstLineChars="200"/>
        <w:rPr>
          <w:color w:val="auto"/>
          <w:sz w:val="24"/>
          <w:highlight w:val="none"/>
        </w:rPr>
      </w:pPr>
      <w:r>
        <w:rPr>
          <w:rFonts w:hint="eastAsia"/>
          <w:color w:val="auto"/>
          <w:sz w:val="24"/>
          <w:highlight w:val="none"/>
        </w:rPr>
        <w:t>1.4.软件在安装调试并试运行符合要求后，才作为最终验收。</w:t>
      </w:r>
    </w:p>
    <w:p>
      <w:pPr>
        <w:snapToGrid w:val="0"/>
        <w:spacing w:line="400" w:lineRule="exact"/>
        <w:ind w:firstLine="480" w:firstLineChars="200"/>
        <w:rPr>
          <w:color w:val="auto"/>
          <w:sz w:val="24"/>
          <w:highlight w:val="none"/>
        </w:rPr>
      </w:pPr>
      <w:r>
        <w:rPr>
          <w:rFonts w:hint="eastAsia"/>
          <w:color w:val="auto"/>
          <w:sz w:val="24"/>
          <w:highlight w:val="none"/>
        </w:rPr>
        <w:t>1.5.投标人提供的货物未达到竞争性比选文件规定要求，且对采购人造成损失的，由投标人承担一切责任，并赔偿所造成的损失。</w:t>
      </w:r>
    </w:p>
    <w:p>
      <w:pPr>
        <w:snapToGrid w:val="0"/>
        <w:spacing w:line="400" w:lineRule="exact"/>
        <w:ind w:firstLine="480" w:firstLineChars="200"/>
        <w:rPr>
          <w:color w:val="auto"/>
          <w:sz w:val="24"/>
          <w:highlight w:val="none"/>
        </w:rPr>
      </w:pPr>
      <w:r>
        <w:rPr>
          <w:rFonts w:hint="eastAsia"/>
          <w:color w:val="auto"/>
          <w:sz w:val="24"/>
          <w:highlight w:val="none"/>
        </w:rPr>
        <w:t>1.6.采购人需要制造商对中标人交付的产品（包括质量、技术参数等）进行确认的，制造商应予以配合，并出具书面意见。</w:t>
      </w:r>
    </w:p>
    <w:p>
      <w:pPr>
        <w:snapToGrid w:val="0"/>
        <w:spacing w:line="400" w:lineRule="exact"/>
        <w:ind w:firstLine="480" w:firstLineChars="200"/>
        <w:rPr>
          <w:color w:val="auto"/>
          <w:sz w:val="24"/>
          <w:highlight w:val="none"/>
        </w:rPr>
      </w:pPr>
      <w:r>
        <w:rPr>
          <w:rFonts w:hint="eastAsia"/>
          <w:color w:val="auto"/>
          <w:sz w:val="24"/>
          <w:highlight w:val="none"/>
        </w:rPr>
        <w:t>1.7.产品包装材料由投标方自行处置。</w:t>
      </w:r>
    </w:p>
    <w:p>
      <w:pPr>
        <w:pStyle w:val="4"/>
        <w:rPr>
          <w:color w:val="auto"/>
          <w:highlight w:val="none"/>
        </w:rPr>
      </w:pPr>
      <w:bookmarkStart w:id="28" w:name="_Toc505608530"/>
      <w:bookmarkStart w:id="29" w:name="_Toc13066"/>
      <w:bookmarkStart w:id="30" w:name="_Toc267320050"/>
      <w:r>
        <w:rPr>
          <w:rFonts w:hint="eastAsia"/>
          <w:color w:val="auto"/>
          <w:highlight w:val="none"/>
        </w:rPr>
        <w:t>二、报价要求</w:t>
      </w:r>
      <w:bookmarkEnd w:id="28"/>
      <w:bookmarkEnd w:id="29"/>
    </w:p>
    <w:p>
      <w:pPr>
        <w:snapToGrid w:val="0"/>
        <w:spacing w:line="360" w:lineRule="auto"/>
        <w:ind w:firstLine="480" w:firstLineChars="200"/>
        <w:rPr>
          <w:color w:val="auto"/>
          <w:sz w:val="24"/>
          <w:highlight w:val="none"/>
        </w:rPr>
      </w:pPr>
      <w:bookmarkStart w:id="31" w:name="_Toc505608531"/>
      <w:r>
        <w:rPr>
          <w:rFonts w:hint="eastAsia"/>
          <w:color w:val="auto"/>
          <w:sz w:val="24"/>
          <w:highlight w:val="none"/>
        </w:rPr>
        <w:t>※2.1.本次报价须为人民币报价，包含：产品价、运输费（含装卸费）、保险费、安装费、调试费、售后服务费、税费、软件培训费等货到采购人指定地点的所有费用。</w:t>
      </w:r>
    </w:p>
    <w:p>
      <w:pPr>
        <w:pStyle w:val="4"/>
        <w:rPr>
          <w:color w:val="auto"/>
          <w:highlight w:val="none"/>
        </w:rPr>
      </w:pPr>
      <w:bookmarkStart w:id="32" w:name="_Toc32241"/>
      <w:r>
        <w:rPr>
          <w:rFonts w:hint="eastAsia"/>
          <w:color w:val="auto"/>
          <w:highlight w:val="none"/>
        </w:rPr>
        <w:t>三、质量保证及售后服务</w:t>
      </w:r>
      <w:bookmarkEnd w:id="30"/>
      <w:bookmarkEnd w:id="31"/>
      <w:bookmarkEnd w:id="32"/>
    </w:p>
    <w:p>
      <w:pPr>
        <w:snapToGrid w:val="0"/>
        <w:spacing w:line="400" w:lineRule="exact"/>
        <w:ind w:firstLine="482" w:firstLineChars="200"/>
        <w:rPr>
          <w:b/>
          <w:color w:val="auto"/>
          <w:sz w:val="24"/>
          <w:highlight w:val="none"/>
        </w:rPr>
      </w:pPr>
      <w:r>
        <w:rPr>
          <w:rFonts w:hint="eastAsia"/>
          <w:b/>
          <w:color w:val="auto"/>
          <w:sz w:val="24"/>
          <w:highlight w:val="none"/>
        </w:rPr>
        <w:t>3.1产品质量保证期</w:t>
      </w:r>
    </w:p>
    <w:p>
      <w:pPr>
        <w:snapToGrid w:val="0"/>
        <w:spacing w:line="360" w:lineRule="auto"/>
        <w:ind w:firstLine="480" w:firstLineChars="200"/>
        <w:rPr>
          <w:rFonts w:hAnsi="宋体" w:cs="宋体"/>
          <w:color w:val="auto"/>
          <w:sz w:val="24"/>
          <w:szCs w:val="24"/>
          <w:highlight w:val="none"/>
        </w:rPr>
      </w:pPr>
      <w:r>
        <w:rPr>
          <w:rFonts w:hint="eastAsia"/>
          <w:color w:val="auto"/>
          <w:sz w:val="24"/>
          <w:highlight w:val="none"/>
        </w:rPr>
        <w:t>※3.1.</w:t>
      </w:r>
      <w:r>
        <w:rPr>
          <w:rFonts w:hint="eastAsia" w:hAnsi="宋体" w:cs="宋体"/>
          <w:color w:val="auto"/>
          <w:sz w:val="24"/>
          <w:szCs w:val="24"/>
          <w:highlight w:val="none"/>
        </w:rPr>
        <w:t>1.投标人应明确承诺：其投标产品质量保证期达到</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rPr>
        <w:t>三</w:t>
      </w:r>
      <w:r>
        <w:rPr>
          <w:rFonts w:hint="eastAsia" w:hAnsi="宋体" w:cs="宋体"/>
          <w:color w:val="auto"/>
          <w:sz w:val="24"/>
          <w:szCs w:val="24"/>
          <w:highlight w:val="none"/>
          <w:u w:val="single"/>
        </w:rPr>
        <w:t xml:space="preserve"> </w:t>
      </w:r>
      <w:bookmarkStart w:id="106" w:name="_GoBack"/>
      <w:bookmarkEnd w:id="106"/>
      <w:r>
        <w:rPr>
          <w:rFonts w:hint="eastAsia" w:hAnsi="宋体" w:cs="宋体"/>
          <w:color w:val="auto"/>
          <w:sz w:val="24"/>
          <w:szCs w:val="24"/>
          <w:highlight w:val="none"/>
        </w:rPr>
        <w:t>年（质保期内软件免费使用无需重新授权）。</w:t>
      </w:r>
    </w:p>
    <w:p>
      <w:pPr>
        <w:snapToGrid w:val="0"/>
        <w:spacing w:line="360" w:lineRule="auto"/>
        <w:ind w:firstLine="480" w:firstLineChars="200"/>
        <w:rPr>
          <w:rFonts w:hAnsi="宋体" w:cs="宋体"/>
          <w:color w:val="auto"/>
          <w:sz w:val="24"/>
          <w:szCs w:val="24"/>
          <w:highlight w:val="none"/>
        </w:rPr>
      </w:pPr>
      <w:r>
        <w:rPr>
          <w:rFonts w:hint="eastAsia"/>
          <w:color w:val="auto"/>
          <w:sz w:val="24"/>
          <w:highlight w:val="none"/>
        </w:rPr>
        <w:t>3.1.</w:t>
      </w:r>
      <w:r>
        <w:rPr>
          <w:rFonts w:hint="eastAsia" w:hAnsi="宋体" w:cs="宋体"/>
          <w:color w:val="auto"/>
          <w:sz w:val="24"/>
          <w:szCs w:val="24"/>
          <w:highlight w:val="none"/>
        </w:rPr>
        <w:t>2.投标产品属于国家规定“三包”范围的，其产品质量保证期不得低于“三包”规定。</w:t>
      </w:r>
    </w:p>
    <w:p>
      <w:pPr>
        <w:snapToGrid w:val="0"/>
        <w:spacing w:line="360" w:lineRule="auto"/>
        <w:ind w:firstLine="480" w:firstLineChars="200"/>
        <w:rPr>
          <w:rFonts w:hAnsi="宋体" w:cs="宋体"/>
          <w:color w:val="auto"/>
          <w:sz w:val="24"/>
          <w:szCs w:val="24"/>
          <w:highlight w:val="none"/>
        </w:rPr>
      </w:pPr>
      <w:r>
        <w:rPr>
          <w:rFonts w:hint="eastAsia"/>
          <w:color w:val="auto"/>
          <w:sz w:val="24"/>
          <w:highlight w:val="none"/>
        </w:rPr>
        <w:t>3.1.</w:t>
      </w:r>
      <w:r>
        <w:rPr>
          <w:rFonts w:hint="eastAsia" w:hAnsi="宋体" w:cs="宋体"/>
          <w:color w:val="auto"/>
          <w:sz w:val="24"/>
          <w:szCs w:val="24"/>
          <w:highlight w:val="none"/>
        </w:rPr>
        <w:t>3.投标人的质量保证期承诺优于国家“三包”规定的，按投标人实际承诺执行。</w:t>
      </w:r>
    </w:p>
    <w:p>
      <w:pPr>
        <w:snapToGrid w:val="0"/>
        <w:spacing w:line="360" w:lineRule="auto"/>
        <w:ind w:firstLine="480" w:firstLineChars="200"/>
        <w:rPr>
          <w:rFonts w:hAnsi="宋体" w:cs="宋体"/>
          <w:color w:val="auto"/>
          <w:sz w:val="24"/>
          <w:szCs w:val="24"/>
          <w:highlight w:val="none"/>
        </w:rPr>
      </w:pPr>
      <w:r>
        <w:rPr>
          <w:rFonts w:hint="eastAsia"/>
          <w:color w:val="auto"/>
          <w:sz w:val="24"/>
          <w:highlight w:val="none"/>
        </w:rPr>
        <w:t>3.1.</w:t>
      </w:r>
      <w:r>
        <w:rPr>
          <w:rFonts w:hint="eastAsia" w:hAnsi="宋体" w:cs="宋体"/>
          <w:color w:val="auto"/>
          <w:sz w:val="24"/>
          <w:szCs w:val="24"/>
          <w:highlight w:val="none"/>
        </w:rPr>
        <w:t>4.投标产品由制造商（指产品生产制造商，或其负责销售、售后服务机构，以下同）负责标准售后服务的，应当在响应文件中予以明确说明,并附制造商售后服务承诺。</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3.1.5.投标人提供的商品必须是软件最新版本，完全符合国家有关技术标准、医疗卫生行业标准、产品质量标准。</w:t>
      </w:r>
    </w:p>
    <w:p>
      <w:pPr>
        <w:snapToGrid w:val="0"/>
        <w:spacing w:line="400" w:lineRule="exact"/>
        <w:ind w:firstLine="482" w:firstLineChars="200"/>
        <w:rPr>
          <w:b/>
          <w:color w:val="auto"/>
          <w:sz w:val="24"/>
          <w:highlight w:val="none"/>
        </w:rPr>
      </w:pPr>
      <w:r>
        <w:rPr>
          <w:rFonts w:hint="eastAsia"/>
          <w:b/>
          <w:color w:val="auto"/>
          <w:sz w:val="24"/>
          <w:highlight w:val="none"/>
        </w:rPr>
        <w:t>3.2.售后服务内容</w:t>
      </w:r>
    </w:p>
    <w:p>
      <w:pPr>
        <w:snapToGrid w:val="0"/>
        <w:spacing w:line="400" w:lineRule="exact"/>
        <w:ind w:firstLine="480" w:firstLineChars="200"/>
        <w:rPr>
          <w:color w:val="auto"/>
          <w:sz w:val="24"/>
          <w:highlight w:val="none"/>
        </w:rPr>
      </w:pPr>
      <w:r>
        <w:rPr>
          <w:rFonts w:hint="eastAsia"/>
          <w:color w:val="auto"/>
          <w:sz w:val="24"/>
          <w:highlight w:val="none"/>
        </w:rPr>
        <w:t>3.2.1.投标人和制造商在质量保证期内应当为采购人提供以下技术支持和服务：</w:t>
      </w:r>
    </w:p>
    <w:p>
      <w:pPr>
        <w:snapToGrid w:val="0"/>
        <w:spacing w:line="400" w:lineRule="exact"/>
        <w:ind w:firstLine="480" w:firstLineChars="200"/>
        <w:rPr>
          <w:color w:val="auto"/>
          <w:sz w:val="24"/>
          <w:highlight w:val="none"/>
        </w:rPr>
      </w:pPr>
      <w:r>
        <w:rPr>
          <w:rFonts w:hint="eastAsia"/>
          <w:color w:val="auto"/>
          <w:sz w:val="24"/>
          <w:highlight w:val="none"/>
        </w:rPr>
        <w:t>3.2.1.1电话咨询</w:t>
      </w:r>
    </w:p>
    <w:p>
      <w:pPr>
        <w:snapToGrid w:val="0"/>
        <w:spacing w:line="400" w:lineRule="exact"/>
        <w:ind w:firstLine="480" w:firstLineChars="200"/>
        <w:rPr>
          <w:color w:val="auto"/>
          <w:sz w:val="24"/>
          <w:highlight w:val="none"/>
        </w:rPr>
      </w:pPr>
      <w:r>
        <w:rPr>
          <w:rFonts w:hint="eastAsia"/>
          <w:color w:val="auto"/>
          <w:sz w:val="24"/>
          <w:highlight w:val="none"/>
        </w:rPr>
        <w:t>中标人和制造商应当为采购人提供技术援助电话，解答采购人在使用中遇到的问题，及时为采购人提出解决问题的建议。</w:t>
      </w:r>
    </w:p>
    <w:p>
      <w:pPr>
        <w:snapToGrid w:val="0"/>
        <w:spacing w:line="400" w:lineRule="exact"/>
        <w:ind w:firstLine="480" w:firstLineChars="200"/>
        <w:rPr>
          <w:color w:val="auto"/>
          <w:sz w:val="24"/>
          <w:highlight w:val="none"/>
        </w:rPr>
      </w:pPr>
      <w:r>
        <w:rPr>
          <w:rFonts w:hint="eastAsia"/>
          <w:color w:val="auto"/>
          <w:sz w:val="24"/>
          <w:highlight w:val="none"/>
        </w:rPr>
        <w:t>3.2.1.2现场响应</w:t>
      </w:r>
    </w:p>
    <w:p>
      <w:pPr>
        <w:snapToGrid w:val="0"/>
        <w:spacing w:line="400" w:lineRule="exact"/>
        <w:ind w:firstLine="480" w:firstLineChars="200"/>
        <w:rPr>
          <w:color w:val="auto"/>
          <w:sz w:val="24"/>
          <w:highlight w:val="none"/>
        </w:rPr>
      </w:pPr>
      <w:r>
        <w:rPr>
          <w:rFonts w:hint="eastAsia"/>
          <w:color w:val="auto"/>
          <w:sz w:val="24"/>
          <w:highlight w:val="none"/>
        </w:rPr>
        <w:t>采购人遇到使用及技术问题，电话咨询不能解决的，售后服务人员应在24小时内到达现场进行处理，确保产品正常工作（</w:t>
      </w:r>
      <w:r>
        <w:rPr>
          <w:rFonts w:hint="eastAsia" w:hAnsi="宋体"/>
          <w:color w:val="auto"/>
          <w:sz w:val="24"/>
          <w:szCs w:val="24"/>
          <w:highlight w:val="none"/>
        </w:rPr>
        <w:t>重大紧急情况3小时内应到位</w:t>
      </w:r>
      <w:r>
        <w:rPr>
          <w:rFonts w:hint="eastAsia"/>
          <w:color w:val="auto"/>
          <w:sz w:val="24"/>
          <w:highlight w:val="none"/>
        </w:rPr>
        <w:t>）。</w:t>
      </w:r>
    </w:p>
    <w:p>
      <w:pPr>
        <w:snapToGrid w:val="0"/>
        <w:spacing w:line="400" w:lineRule="exact"/>
        <w:ind w:firstLine="480" w:firstLineChars="200"/>
        <w:rPr>
          <w:color w:val="auto"/>
          <w:sz w:val="24"/>
          <w:highlight w:val="none"/>
        </w:rPr>
      </w:pPr>
      <w:r>
        <w:rPr>
          <w:rFonts w:hint="eastAsia"/>
          <w:color w:val="auto"/>
          <w:sz w:val="24"/>
          <w:highlight w:val="none"/>
        </w:rPr>
        <w:t>3.2.1.3技术升级</w:t>
      </w:r>
    </w:p>
    <w:p>
      <w:pPr>
        <w:snapToGrid w:val="0"/>
        <w:spacing w:line="400" w:lineRule="exact"/>
        <w:ind w:firstLine="480" w:firstLineChars="200"/>
        <w:rPr>
          <w:color w:val="auto"/>
          <w:sz w:val="24"/>
          <w:highlight w:val="none"/>
        </w:rPr>
      </w:pPr>
      <w:r>
        <w:rPr>
          <w:rFonts w:hint="eastAsia"/>
          <w:color w:val="auto"/>
          <w:sz w:val="24"/>
          <w:highlight w:val="none"/>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color w:val="auto"/>
          <w:sz w:val="24"/>
          <w:highlight w:val="none"/>
        </w:rPr>
      </w:pPr>
      <w:r>
        <w:rPr>
          <w:rFonts w:hint="eastAsia"/>
          <w:color w:val="auto"/>
          <w:sz w:val="24"/>
          <w:highlight w:val="none"/>
        </w:rPr>
        <w:t>3.2.2.质保期外服务要求</w:t>
      </w:r>
    </w:p>
    <w:p>
      <w:pPr>
        <w:snapToGrid w:val="0"/>
        <w:spacing w:line="400" w:lineRule="exact"/>
        <w:ind w:firstLine="480" w:firstLineChars="200"/>
        <w:rPr>
          <w:color w:val="auto"/>
          <w:sz w:val="24"/>
          <w:highlight w:val="none"/>
        </w:rPr>
      </w:pPr>
      <w:r>
        <w:rPr>
          <w:rFonts w:hint="eastAsia"/>
          <w:color w:val="auto"/>
          <w:sz w:val="24"/>
          <w:highlight w:val="none"/>
        </w:rPr>
        <w:t>3.2.2.1质量保证期过后，投标人和制造商应同样提供免费电话咨询服务，并应承诺提供产品上门维护服务。</w:t>
      </w:r>
    </w:p>
    <w:p>
      <w:pPr>
        <w:snapToGrid w:val="0"/>
        <w:spacing w:line="400" w:lineRule="exact"/>
        <w:ind w:firstLine="480" w:firstLineChars="200"/>
        <w:rPr>
          <w:color w:val="auto"/>
          <w:sz w:val="24"/>
          <w:highlight w:val="none"/>
        </w:rPr>
      </w:pPr>
      <w:r>
        <w:rPr>
          <w:rFonts w:hint="eastAsia"/>
          <w:color w:val="auto"/>
          <w:sz w:val="24"/>
          <w:highlight w:val="none"/>
        </w:rPr>
        <w:t>3.2.2.2质量保证期过后，采购人需要继续由原投标人和制造商提供售后服务的，该投标人和制造商应以优惠价格提供售后服务。</w:t>
      </w:r>
    </w:p>
    <w:p>
      <w:pPr>
        <w:snapToGrid w:val="0"/>
        <w:spacing w:line="400" w:lineRule="exact"/>
        <w:ind w:firstLine="480" w:firstLineChars="200"/>
        <w:rPr>
          <w:color w:val="auto"/>
          <w:sz w:val="24"/>
          <w:highlight w:val="none"/>
        </w:rPr>
      </w:pPr>
      <w:r>
        <w:rPr>
          <w:rFonts w:hint="eastAsia"/>
          <w:color w:val="auto"/>
          <w:sz w:val="24"/>
          <w:highlight w:val="none"/>
        </w:rPr>
        <w:t>3.2.2.3</w:t>
      </w:r>
      <w:r>
        <w:rPr>
          <w:color w:val="auto"/>
          <w:sz w:val="24"/>
          <w:highlight w:val="none"/>
        </w:rPr>
        <w:t>质保期后终身免费上门维修，只收取配件费。</w:t>
      </w:r>
    </w:p>
    <w:p>
      <w:pPr>
        <w:snapToGrid w:val="0"/>
        <w:spacing w:line="400" w:lineRule="exact"/>
        <w:ind w:firstLine="482" w:firstLineChars="200"/>
        <w:rPr>
          <w:b/>
          <w:color w:val="auto"/>
          <w:sz w:val="24"/>
          <w:highlight w:val="none"/>
        </w:rPr>
      </w:pPr>
      <w:r>
        <w:rPr>
          <w:rFonts w:hint="eastAsia"/>
          <w:b/>
          <w:color w:val="auto"/>
          <w:sz w:val="24"/>
          <w:highlight w:val="none"/>
        </w:rPr>
        <w:t>3.3.备品备件及易损件</w:t>
      </w:r>
    </w:p>
    <w:p>
      <w:pPr>
        <w:snapToGrid w:val="0"/>
        <w:spacing w:line="400" w:lineRule="exact"/>
        <w:ind w:firstLine="480" w:firstLineChars="200"/>
        <w:rPr>
          <w:color w:val="auto"/>
          <w:sz w:val="24"/>
          <w:highlight w:val="none"/>
        </w:rPr>
      </w:pPr>
      <w:r>
        <w:rPr>
          <w:rFonts w:hint="eastAsia"/>
          <w:color w:val="auto"/>
          <w:sz w:val="24"/>
          <w:highlight w:val="none"/>
        </w:rPr>
        <w:t>中标人和制造商售后服务中，维修使用的备品备件及易损件应为原厂配件，未经采购人同意不得使用非原厂配件。</w:t>
      </w:r>
    </w:p>
    <w:p>
      <w:pPr>
        <w:pStyle w:val="4"/>
        <w:rPr>
          <w:color w:val="auto"/>
          <w:highlight w:val="none"/>
        </w:rPr>
      </w:pPr>
      <w:bookmarkStart w:id="33" w:name="_Toc505608532"/>
      <w:bookmarkStart w:id="34" w:name="_Toc267320051"/>
      <w:bookmarkStart w:id="35" w:name="_Toc11416"/>
      <w:r>
        <w:rPr>
          <w:rFonts w:hint="eastAsia"/>
          <w:color w:val="auto"/>
          <w:highlight w:val="none"/>
        </w:rPr>
        <w:t>四、付款方式</w:t>
      </w:r>
      <w:bookmarkEnd w:id="33"/>
      <w:bookmarkEnd w:id="34"/>
      <w:bookmarkEnd w:id="35"/>
    </w:p>
    <w:p>
      <w:pPr>
        <w:numPr>
          <w:ilvl w:val="255"/>
          <w:numId w:val="0"/>
        </w:numPr>
        <w:autoSpaceDE w:val="0"/>
        <w:autoSpaceDN w:val="0"/>
        <w:adjustRightInd w:val="0"/>
        <w:snapToGrid w:val="0"/>
        <w:spacing w:line="360" w:lineRule="exact"/>
        <w:ind w:firstLine="480" w:firstLineChars="200"/>
        <w:rPr>
          <w:rFonts w:hAnsi="宋体" w:cs="宋体"/>
          <w:color w:val="auto"/>
          <w:sz w:val="24"/>
          <w:szCs w:val="24"/>
          <w:highlight w:val="none"/>
        </w:rPr>
      </w:pPr>
      <w:bookmarkStart w:id="36" w:name="_Toc505608533"/>
      <w:bookmarkStart w:id="37" w:name="_Toc267320052"/>
      <w:r>
        <w:rPr>
          <w:rFonts w:hint="eastAsia" w:hAnsi="宋体" w:cs="宋体"/>
          <w:color w:val="auto"/>
          <w:sz w:val="24"/>
          <w:szCs w:val="24"/>
          <w:highlight w:val="none"/>
        </w:rPr>
        <w:t>1.验收合格后，收到乙方开具合同全额发票后30个工作日内，甲方支付</w:t>
      </w:r>
      <w:r>
        <w:rPr>
          <w:rFonts w:hint="eastAsia" w:hAnsi="宋体" w:cs="宋体"/>
          <w:color w:val="auto"/>
          <w:sz w:val="24"/>
          <w:szCs w:val="24"/>
          <w:highlight w:val="none"/>
          <w:lang w:eastAsia="zh-Hans"/>
        </w:rPr>
        <w:t>合同金额的</w:t>
      </w:r>
      <w:r>
        <w:rPr>
          <w:rFonts w:hint="eastAsia" w:hAnsi="宋体" w:cs="宋体"/>
          <w:color w:val="auto"/>
          <w:sz w:val="24"/>
          <w:szCs w:val="24"/>
          <w:highlight w:val="none"/>
        </w:rPr>
        <w:t>95</w:t>
      </w:r>
      <w:r>
        <w:rPr>
          <w:rFonts w:hAnsi="宋体" w:cs="宋体"/>
          <w:color w:val="auto"/>
          <w:sz w:val="24"/>
          <w:szCs w:val="24"/>
          <w:highlight w:val="none"/>
          <w:lang w:eastAsia="zh-Hans"/>
        </w:rPr>
        <w:t>%</w:t>
      </w:r>
      <w:r>
        <w:rPr>
          <w:rFonts w:hint="eastAsia" w:hAnsi="宋体" w:cs="宋体"/>
          <w:color w:val="auto"/>
          <w:sz w:val="24"/>
          <w:szCs w:val="24"/>
          <w:highlight w:val="none"/>
        </w:rPr>
        <w:t>；</w:t>
      </w:r>
    </w:p>
    <w:p>
      <w:pPr>
        <w:snapToGrid w:val="0"/>
        <w:spacing w:line="400" w:lineRule="exact"/>
        <w:ind w:firstLine="480" w:firstLineChars="200"/>
        <w:rPr>
          <w:color w:val="auto"/>
          <w:sz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eastAsia="zh-Hans"/>
        </w:rPr>
        <w:t>乙方在质保期满且维保义务妥善履行完毕后，向甲方提交书面付款申请，经甲方确认付款金额后，乙方再次提交确认金额的书面付款申请，甲方自收到该申请书后</w:t>
      </w:r>
      <w:r>
        <w:rPr>
          <w:rFonts w:hint="eastAsia" w:hAnsi="宋体" w:cs="宋体"/>
          <w:color w:val="auto"/>
          <w:sz w:val="24"/>
          <w:szCs w:val="24"/>
          <w:highlight w:val="none"/>
        </w:rPr>
        <w:t>30</w:t>
      </w:r>
      <w:r>
        <w:rPr>
          <w:rFonts w:hint="eastAsia" w:hAnsi="宋体" w:cs="宋体"/>
          <w:color w:val="auto"/>
          <w:sz w:val="24"/>
          <w:szCs w:val="24"/>
          <w:highlight w:val="none"/>
          <w:lang w:eastAsia="zh-Hans"/>
        </w:rPr>
        <w:t>个工作日内，支付剩余款项。</w:t>
      </w:r>
    </w:p>
    <w:p>
      <w:pPr>
        <w:pStyle w:val="4"/>
        <w:rPr>
          <w:color w:val="auto"/>
          <w:highlight w:val="none"/>
        </w:rPr>
      </w:pPr>
      <w:bookmarkStart w:id="38" w:name="_Toc27259"/>
      <w:r>
        <w:rPr>
          <w:rFonts w:hint="eastAsia"/>
          <w:color w:val="auto"/>
          <w:highlight w:val="none"/>
        </w:rPr>
        <w:t>五、知识产权</w:t>
      </w:r>
      <w:bookmarkEnd w:id="36"/>
      <w:bookmarkEnd w:id="37"/>
      <w:bookmarkEnd w:id="38"/>
    </w:p>
    <w:p>
      <w:pPr>
        <w:ind w:firstLine="424" w:firstLineChars="177"/>
        <w:rPr>
          <w:color w:val="auto"/>
          <w:sz w:val="24"/>
          <w:szCs w:val="24"/>
          <w:highlight w:val="none"/>
        </w:rPr>
      </w:pPr>
      <w:r>
        <w:rPr>
          <w:rFonts w:hint="eastAsia"/>
          <w:color w:val="auto"/>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4"/>
        <w:rPr>
          <w:color w:val="auto"/>
          <w:highlight w:val="none"/>
        </w:rPr>
      </w:pPr>
      <w:bookmarkStart w:id="39" w:name="_Toc505608534"/>
      <w:bookmarkStart w:id="40" w:name="_Toc267320053"/>
      <w:bookmarkStart w:id="41" w:name="_Toc11130"/>
      <w:r>
        <w:rPr>
          <w:rFonts w:hint="eastAsia"/>
          <w:color w:val="auto"/>
          <w:highlight w:val="none"/>
        </w:rPr>
        <w:t>六、培训</w:t>
      </w:r>
      <w:bookmarkEnd w:id="39"/>
      <w:bookmarkEnd w:id="40"/>
      <w:bookmarkEnd w:id="41"/>
    </w:p>
    <w:p>
      <w:pPr>
        <w:ind w:firstLine="424" w:firstLineChars="177"/>
        <w:rPr>
          <w:color w:val="auto"/>
          <w:sz w:val="24"/>
          <w:szCs w:val="24"/>
          <w:highlight w:val="none"/>
        </w:rPr>
      </w:pPr>
      <w:r>
        <w:rPr>
          <w:rFonts w:hint="eastAsia"/>
          <w:color w:val="auto"/>
          <w:sz w:val="24"/>
          <w:szCs w:val="24"/>
          <w:highlight w:val="none"/>
        </w:rPr>
        <w:t>投标人对其提供产品的使用和操作应尽培训义务。投标人应提供对采购人的基本免费培训，使采购人使用人员能够正常操作。</w:t>
      </w:r>
    </w:p>
    <w:p>
      <w:pPr>
        <w:pStyle w:val="4"/>
        <w:rPr>
          <w:color w:val="auto"/>
          <w:highlight w:val="none"/>
        </w:rPr>
      </w:pPr>
      <w:bookmarkStart w:id="42" w:name="_Toc267320054"/>
      <w:bookmarkStart w:id="43" w:name="_Toc505608536"/>
      <w:bookmarkStart w:id="44" w:name="_Toc12281"/>
      <w:r>
        <w:rPr>
          <w:rFonts w:hint="eastAsia"/>
          <w:color w:val="auto"/>
          <w:highlight w:val="none"/>
        </w:rPr>
        <w:t>七、</w:t>
      </w:r>
      <w:bookmarkEnd w:id="42"/>
      <w:r>
        <w:rPr>
          <w:rFonts w:hint="eastAsia"/>
          <w:color w:val="auto"/>
          <w:highlight w:val="none"/>
        </w:rPr>
        <w:t>其他商务要求内容</w:t>
      </w:r>
      <w:bookmarkEnd w:id="43"/>
      <w:bookmarkEnd w:id="44"/>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7.1.投标人必须在响应文件中对以上条款和服务承诺明确列出，承诺内容必须达到本篇及竞争性比选文件其他条款的要求。</w:t>
      </w:r>
    </w:p>
    <w:p>
      <w:pPr>
        <w:spacing w:line="360" w:lineRule="auto"/>
        <w:ind w:firstLine="360" w:firstLineChars="150"/>
        <w:rPr>
          <w:rFonts w:hAnsi="宋体" w:cs="方正仿宋_GBK"/>
          <w:color w:val="auto"/>
          <w:sz w:val="24"/>
          <w:szCs w:val="24"/>
          <w:highlight w:val="none"/>
        </w:rPr>
      </w:pPr>
      <w:r>
        <w:rPr>
          <w:rFonts w:hint="eastAsia" w:hAnsi="宋体" w:cs="宋体"/>
          <w:color w:val="auto"/>
          <w:sz w:val="24"/>
          <w:szCs w:val="24"/>
          <w:highlight w:val="none"/>
        </w:rPr>
        <w:t>7.2.其他未尽事宜由供需双方在采购合同中详细约定，</w:t>
      </w:r>
      <w:r>
        <w:rPr>
          <w:rFonts w:hint="eastAsia" w:hAnsi="宋体" w:cs="方正仿宋_GBK"/>
          <w:color w:val="auto"/>
          <w:sz w:val="24"/>
          <w:szCs w:val="24"/>
          <w:highlight w:val="none"/>
        </w:rPr>
        <w:t>投标人在响应文件中所承诺的所有经济、技术和商务条款都要纳入成交合同中。</w:t>
      </w:r>
    </w:p>
    <w:p>
      <w:pPr>
        <w:spacing w:line="360" w:lineRule="auto"/>
        <w:ind w:firstLine="360" w:firstLineChars="150"/>
        <w:rPr>
          <w:rFonts w:hAnsi="宋体" w:cs="方正仿宋_GBK"/>
          <w:color w:val="auto"/>
          <w:sz w:val="24"/>
          <w:szCs w:val="24"/>
          <w:highlight w:val="none"/>
        </w:rPr>
      </w:pPr>
      <w:r>
        <w:rPr>
          <w:rFonts w:hint="eastAsia" w:hAnsi="宋体" w:cs="方正仿宋_GBK"/>
          <w:color w:val="auto"/>
          <w:sz w:val="24"/>
          <w:szCs w:val="24"/>
          <w:highlight w:val="none"/>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color w:val="auto"/>
          <w:sz w:val="24"/>
          <w:szCs w:val="24"/>
          <w:highlight w:val="none"/>
        </w:rPr>
      </w:pPr>
      <w:r>
        <w:rPr>
          <w:rFonts w:hint="eastAsia" w:hAnsi="宋体" w:cs="方正仿宋_GBK"/>
          <w:color w:val="auto"/>
          <w:sz w:val="24"/>
          <w:szCs w:val="24"/>
          <w:highlight w:val="none"/>
        </w:rPr>
        <w:t>7.4.中标人应保证所提供的产品和服务整体功能的实现。如发生以下情况，采购人有权取消其成交资格：1、如中标人放弃成交项目或在签订合时擅自改变成交状态的；2、所提供的产品和服务在功能、参数等方面未满足响应文件及相关承诺的；3、证实提交了相关虚假文件的。发生上述情况，采购人除申请取消其成交资格同时，有权退货及终止合同，中标人一切损失自行承担。同时中标人按合同总价百分之二十赔付采购人延误损失。</w:t>
      </w:r>
    </w:p>
    <w:p>
      <w:pPr>
        <w:spacing w:line="360" w:lineRule="auto"/>
        <w:ind w:firstLine="360" w:firstLineChars="150"/>
        <w:rPr>
          <w:rFonts w:hAnsi="宋体" w:cs="方正仿宋_GBK"/>
          <w:color w:val="auto"/>
          <w:sz w:val="24"/>
          <w:szCs w:val="24"/>
          <w:highlight w:val="none"/>
        </w:rPr>
      </w:pPr>
      <w:r>
        <w:rPr>
          <w:rFonts w:hint="eastAsia" w:hAnsi="宋体" w:cs="方正仿宋_GBK"/>
          <w:color w:val="auto"/>
          <w:sz w:val="24"/>
          <w:szCs w:val="24"/>
          <w:highlight w:val="none"/>
        </w:rPr>
        <w:t>7.5.竞争性比选文件、中标人的响应文件及有效承诺文件等，均为签订合同的依据，是合同不可分割的一部分。</w:t>
      </w:r>
    </w:p>
    <w:p>
      <w:pPr>
        <w:spacing w:line="360" w:lineRule="auto"/>
        <w:ind w:firstLine="360" w:firstLineChars="150"/>
        <w:rPr>
          <w:rFonts w:hAnsi="宋体" w:cs="方正仿宋_GBK"/>
          <w:color w:val="auto"/>
          <w:sz w:val="24"/>
          <w:szCs w:val="24"/>
          <w:highlight w:val="none"/>
        </w:rPr>
      </w:pPr>
    </w:p>
    <w:p>
      <w:pPr>
        <w:spacing w:line="360" w:lineRule="auto"/>
        <w:ind w:firstLine="360" w:firstLineChars="150"/>
        <w:rPr>
          <w:rFonts w:hAnsi="宋体" w:cs="方正仿宋_GBK"/>
          <w:color w:val="auto"/>
          <w:sz w:val="24"/>
          <w:szCs w:val="24"/>
          <w:highlight w:val="none"/>
        </w:rPr>
      </w:pPr>
    </w:p>
    <w:p>
      <w:pPr>
        <w:spacing w:line="360" w:lineRule="auto"/>
        <w:ind w:firstLine="480"/>
        <w:rPr>
          <w:rFonts w:hAnsi="宋体" w:cs="宋体"/>
          <w:color w:val="auto"/>
          <w:sz w:val="28"/>
          <w:szCs w:val="28"/>
          <w:highlight w:val="none"/>
        </w:rPr>
      </w:pPr>
    </w:p>
    <w:p>
      <w:pPr>
        <w:spacing w:line="360" w:lineRule="auto"/>
        <w:ind w:firstLine="480"/>
        <w:rPr>
          <w:rFonts w:hAnsi="宋体" w:cs="宋体"/>
          <w:color w:val="auto"/>
          <w:sz w:val="28"/>
          <w:szCs w:val="28"/>
          <w:highlight w:val="none"/>
        </w:rPr>
      </w:pPr>
      <w:r>
        <w:rPr>
          <w:rFonts w:hAnsi="宋体" w:cs="宋体"/>
          <w:color w:val="auto"/>
          <w:sz w:val="28"/>
          <w:szCs w:val="28"/>
          <w:highlight w:val="none"/>
        </w:rPr>
        <w:br w:type="page"/>
      </w:r>
    </w:p>
    <w:p>
      <w:pPr>
        <w:pStyle w:val="3"/>
        <w:spacing w:line="360" w:lineRule="auto"/>
        <w:rPr>
          <w:rFonts w:ascii="宋体" w:hAnsi="宋体" w:eastAsia="宋体" w:cs="宋体"/>
          <w:color w:val="auto"/>
          <w:highlight w:val="none"/>
        </w:rPr>
      </w:pPr>
      <w:bookmarkStart w:id="45" w:name="_Toc19113859"/>
      <w:bookmarkStart w:id="46" w:name="_Toc26043"/>
      <w:r>
        <w:rPr>
          <w:rFonts w:hint="eastAsia" w:ascii="宋体" w:hAnsi="宋体" w:eastAsia="宋体" w:cs="宋体"/>
          <w:color w:val="auto"/>
          <w:highlight w:val="none"/>
        </w:rPr>
        <w:t>第四篇 资格审查及评分办法</w:t>
      </w:r>
      <w:bookmarkEnd w:id="45"/>
      <w:bookmarkEnd w:id="46"/>
    </w:p>
    <w:p>
      <w:pPr>
        <w:pStyle w:val="4"/>
        <w:rPr>
          <w:color w:val="auto"/>
          <w:highlight w:val="none"/>
        </w:rPr>
      </w:pPr>
      <w:bookmarkStart w:id="47" w:name="_Toc28070"/>
      <w:r>
        <w:rPr>
          <w:rFonts w:hint="eastAsia"/>
          <w:color w:val="auto"/>
          <w:highlight w:val="none"/>
        </w:rPr>
        <w:t>一、资格审查</w:t>
      </w:r>
      <w:bookmarkEnd w:id="47"/>
    </w:p>
    <w:p>
      <w:pPr>
        <w:spacing w:line="360" w:lineRule="auto"/>
        <w:ind w:firstLine="566" w:firstLineChars="236"/>
        <w:rPr>
          <w:rFonts w:hAnsi="宋体" w:cs="宋体"/>
          <w:color w:val="auto"/>
          <w:sz w:val="24"/>
          <w:szCs w:val="24"/>
          <w:highlight w:val="none"/>
        </w:rPr>
      </w:pPr>
      <w:r>
        <w:rPr>
          <w:rFonts w:hint="eastAsia" w:hAnsi="宋体" w:cs="宋体"/>
          <w:color w:val="auto"/>
          <w:sz w:val="24"/>
          <w:szCs w:val="24"/>
          <w:highlight w:val="none"/>
        </w:rPr>
        <w:t>评标委员会对响应文件中的资格证明文件进行审查。资格审查资料表如下：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序号</w:t>
            </w:r>
          </w:p>
        </w:tc>
        <w:tc>
          <w:tcPr>
            <w:tcW w:w="3885" w:type="dxa"/>
            <w:gridSpan w:val="2"/>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检查因素</w:t>
            </w:r>
          </w:p>
        </w:tc>
        <w:tc>
          <w:tcPr>
            <w:tcW w:w="4948" w:type="dxa"/>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1</w:t>
            </w:r>
          </w:p>
        </w:tc>
        <w:tc>
          <w:tcPr>
            <w:tcW w:w="1125" w:type="dxa"/>
            <w:vMerge w:val="restart"/>
            <w:vAlign w:val="center"/>
          </w:tcPr>
          <w:p>
            <w:pPr>
              <w:spacing w:line="360" w:lineRule="auto"/>
              <w:rPr>
                <w:rFonts w:hAnsi="宋体" w:cs="宋体"/>
                <w:color w:val="auto"/>
                <w:sz w:val="21"/>
                <w:szCs w:val="21"/>
                <w:highlight w:val="none"/>
                <w:lang w:val="zh-CN"/>
              </w:rPr>
            </w:pPr>
            <w:r>
              <w:rPr>
                <w:rFonts w:hint="eastAsia" w:hAnsi="宋体" w:cs="宋体"/>
                <w:color w:val="auto"/>
                <w:sz w:val="21"/>
                <w:szCs w:val="21"/>
                <w:highlight w:val="none"/>
                <w:lang w:val="zh-CN"/>
              </w:rPr>
              <w:t>投标人应符合的基本资格条件</w:t>
            </w:r>
          </w:p>
        </w:tc>
        <w:tc>
          <w:tcPr>
            <w:tcW w:w="2760" w:type="dxa"/>
            <w:vAlign w:val="center"/>
          </w:tcPr>
          <w:p>
            <w:pPr>
              <w:rPr>
                <w:rFonts w:hAnsi="宋体" w:cs="宋体"/>
                <w:color w:val="auto"/>
                <w:sz w:val="21"/>
                <w:szCs w:val="21"/>
                <w:highlight w:val="none"/>
              </w:rPr>
            </w:pPr>
            <w:r>
              <w:rPr>
                <w:rFonts w:hint="eastAsia" w:hAnsi="宋体" w:cs="宋体"/>
                <w:color w:val="auto"/>
                <w:sz w:val="21"/>
                <w:szCs w:val="21"/>
                <w:highlight w:val="none"/>
              </w:rPr>
              <w:t>（1）具有独立承担民事责任的能力</w:t>
            </w:r>
          </w:p>
        </w:tc>
        <w:tc>
          <w:tcPr>
            <w:tcW w:w="4948" w:type="dxa"/>
            <w:vAlign w:val="center"/>
          </w:tcPr>
          <w:p>
            <w:pPr>
              <w:rPr>
                <w:rFonts w:hAnsi="宋体" w:cs="宋体"/>
                <w:color w:val="auto"/>
                <w:sz w:val="21"/>
                <w:szCs w:val="21"/>
                <w:highlight w:val="none"/>
              </w:rPr>
            </w:pPr>
            <w:r>
              <w:rPr>
                <w:rFonts w:hint="eastAsia" w:hAnsi="宋体" w:cs="宋体"/>
                <w:color w:val="auto"/>
                <w:sz w:val="21"/>
                <w:szCs w:val="21"/>
                <w:highlight w:val="none"/>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auto"/>
                <w:sz w:val="21"/>
                <w:szCs w:val="21"/>
                <w:highlight w:val="none"/>
              </w:rPr>
            </w:pPr>
          </w:p>
        </w:tc>
        <w:tc>
          <w:tcPr>
            <w:tcW w:w="1125" w:type="dxa"/>
            <w:vMerge w:val="continue"/>
            <w:vAlign w:val="center"/>
          </w:tcPr>
          <w:p>
            <w:pPr>
              <w:spacing w:line="360" w:lineRule="auto"/>
              <w:rPr>
                <w:rFonts w:hAnsi="宋体" w:cs="宋体"/>
                <w:color w:val="auto"/>
                <w:sz w:val="21"/>
                <w:szCs w:val="21"/>
                <w:highlight w:val="none"/>
                <w:lang w:val="zh-CN"/>
              </w:rPr>
            </w:pPr>
          </w:p>
        </w:tc>
        <w:tc>
          <w:tcPr>
            <w:tcW w:w="2760" w:type="dxa"/>
            <w:vAlign w:val="center"/>
          </w:tcPr>
          <w:p>
            <w:pPr>
              <w:rPr>
                <w:rFonts w:hAnsi="宋体" w:cs="宋体"/>
                <w:color w:val="auto"/>
                <w:sz w:val="21"/>
                <w:szCs w:val="21"/>
                <w:highlight w:val="none"/>
              </w:rPr>
            </w:pPr>
            <w:r>
              <w:rPr>
                <w:rFonts w:hint="eastAsia" w:hAnsi="宋体" w:cs="宋体"/>
                <w:color w:val="auto"/>
                <w:sz w:val="21"/>
                <w:szCs w:val="21"/>
                <w:highlight w:val="none"/>
                <w:lang w:val="zh-CN"/>
              </w:rPr>
              <w:t>（2）</w:t>
            </w:r>
            <w:r>
              <w:rPr>
                <w:rFonts w:hint="eastAsia" w:hAnsi="宋体" w:cs="宋体"/>
                <w:color w:val="auto"/>
                <w:sz w:val="21"/>
                <w:szCs w:val="21"/>
                <w:highlight w:val="none"/>
              </w:rPr>
              <w:t>具有良好的商业信誉和健全的财务会计制度</w:t>
            </w:r>
          </w:p>
        </w:tc>
        <w:tc>
          <w:tcPr>
            <w:tcW w:w="4948" w:type="dxa"/>
            <w:vMerge w:val="restart"/>
            <w:vAlign w:val="center"/>
          </w:tcPr>
          <w:p>
            <w:pPr>
              <w:rPr>
                <w:rFonts w:hAnsi="宋体" w:cs="宋体"/>
                <w:color w:val="auto"/>
                <w:sz w:val="21"/>
                <w:szCs w:val="21"/>
                <w:highlight w:val="none"/>
              </w:rPr>
            </w:pPr>
            <w:r>
              <w:rPr>
                <w:rFonts w:hint="eastAsia" w:hAnsi="宋体" w:cs="宋体"/>
                <w:color w:val="auto"/>
                <w:sz w:val="21"/>
                <w:szCs w:val="21"/>
                <w:highlight w:val="none"/>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auto"/>
                <w:sz w:val="21"/>
                <w:szCs w:val="21"/>
                <w:highlight w:val="none"/>
              </w:rPr>
            </w:pPr>
          </w:p>
        </w:tc>
        <w:tc>
          <w:tcPr>
            <w:tcW w:w="1125" w:type="dxa"/>
            <w:vMerge w:val="continue"/>
            <w:vAlign w:val="center"/>
          </w:tcPr>
          <w:p>
            <w:pPr>
              <w:spacing w:line="360" w:lineRule="auto"/>
              <w:rPr>
                <w:rFonts w:hAnsi="宋体" w:cs="宋体"/>
                <w:color w:val="auto"/>
                <w:sz w:val="21"/>
                <w:szCs w:val="21"/>
                <w:highlight w:val="none"/>
                <w:lang w:val="zh-CN"/>
              </w:rPr>
            </w:pPr>
          </w:p>
        </w:tc>
        <w:tc>
          <w:tcPr>
            <w:tcW w:w="2760" w:type="dxa"/>
            <w:vAlign w:val="center"/>
          </w:tcPr>
          <w:p>
            <w:pPr>
              <w:rPr>
                <w:rFonts w:hAnsi="宋体" w:cs="宋体"/>
                <w:color w:val="auto"/>
                <w:sz w:val="21"/>
                <w:szCs w:val="21"/>
                <w:highlight w:val="none"/>
                <w:lang w:val="zh-CN"/>
              </w:rPr>
            </w:pPr>
            <w:r>
              <w:rPr>
                <w:rFonts w:hint="eastAsia" w:hAnsi="宋体" w:cs="宋体"/>
                <w:color w:val="auto"/>
                <w:sz w:val="21"/>
                <w:szCs w:val="21"/>
                <w:highlight w:val="none"/>
                <w:lang w:val="zh-CN"/>
              </w:rPr>
              <w:t>（3）具有履行合同所必需的设备和专业技术能力</w:t>
            </w:r>
          </w:p>
        </w:tc>
        <w:tc>
          <w:tcPr>
            <w:tcW w:w="4948" w:type="dxa"/>
            <w:vMerge w:val="continue"/>
            <w:vAlign w:val="center"/>
          </w:tcPr>
          <w:p>
            <w:pP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auto"/>
                <w:sz w:val="21"/>
                <w:szCs w:val="21"/>
                <w:highlight w:val="none"/>
              </w:rPr>
            </w:pPr>
          </w:p>
        </w:tc>
        <w:tc>
          <w:tcPr>
            <w:tcW w:w="1125" w:type="dxa"/>
            <w:vMerge w:val="continue"/>
            <w:vAlign w:val="center"/>
          </w:tcPr>
          <w:p>
            <w:pPr>
              <w:spacing w:line="360" w:lineRule="auto"/>
              <w:rPr>
                <w:rFonts w:hAnsi="宋体" w:cs="宋体"/>
                <w:color w:val="auto"/>
                <w:sz w:val="21"/>
                <w:szCs w:val="21"/>
                <w:highlight w:val="none"/>
                <w:lang w:val="zh-CN"/>
              </w:rPr>
            </w:pPr>
          </w:p>
        </w:tc>
        <w:tc>
          <w:tcPr>
            <w:tcW w:w="2760" w:type="dxa"/>
            <w:vAlign w:val="center"/>
          </w:tcPr>
          <w:p>
            <w:pPr>
              <w:spacing w:line="360" w:lineRule="auto"/>
              <w:rPr>
                <w:rFonts w:hAnsi="宋体" w:cs="宋体"/>
                <w:color w:val="auto"/>
                <w:sz w:val="21"/>
                <w:szCs w:val="21"/>
                <w:highlight w:val="none"/>
                <w:lang w:val="zh-CN"/>
              </w:rPr>
            </w:pPr>
            <w:r>
              <w:rPr>
                <w:rFonts w:hint="eastAsia" w:hAnsi="宋体" w:cs="宋体"/>
                <w:color w:val="auto"/>
                <w:sz w:val="21"/>
                <w:szCs w:val="21"/>
                <w:highlight w:val="none"/>
                <w:lang w:val="zh-CN"/>
              </w:rPr>
              <w:t>（4）有依法缴纳税收和社会保障金的良好记录</w:t>
            </w:r>
          </w:p>
        </w:tc>
        <w:tc>
          <w:tcPr>
            <w:tcW w:w="4948"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auto"/>
                <w:sz w:val="21"/>
                <w:szCs w:val="21"/>
                <w:highlight w:val="none"/>
              </w:rPr>
            </w:pPr>
          </w:p>
        </w:tc>
        <w:tc>
          <w:tcPr>
            <w:tcW w:w="1125" w:type="dxa"/>
            <w:vMerge w:val="continue"/>
            <w:vAlign w:val="center"/>
          </w:tcPr>
          <w:p>
            <w:pPr>
              <w:spacing w:line="360" w:lineRule="auto"/>
              <w:rPr>
                <w:rFonts w:hAnsi="宋体" w:cs="宋体"/>
                <w:color w:val="auto"/>
                <w:sz w:val="21"/>
                <w:szCs w:val="21"/>
                <w:highlight w:val="none"/>
                <w:lang w:val="zh-CN"/>
              </w:rPr>
            </w:pPr>
          </w:p>
        </w:tc>
        <w:tc>
          <w:tcPr>
            <w:tcW w:w="2760" w:type="dxa"/>
            <w:vAlign w:val="center"/>
          </w:tcPr>
          <w:p>
            <w:pPr>
              <w:rPr>
                <w:rFonts w:hAnsi="宋体" w:cs="宋体"/>
                <w:color w:val="auto"/>
                <w:sz w:val="21"/>
                <w:szCs w:val="21"/>
                <w:highlight w:val="none"/>
                <w:lang w:val="zh-CN"/>
              </w:rPr>
            </w:pPr>
            <w:r>
              <w:rPr>
                <w:rFonts w:hint="eastAsia" w:hAnsi="宋体" w:cs="宋体"/>
                <w:color w:val="auto"/>
                <w:sz w:val="21"/>
                <w:szCs w:val="21"/>
                <w:highlight w:val="none"/>
              </w:rPr>
              <w:t>（5）参加采购活动前三年内，在经营活动中没有重大违法记录（注</w:t>
            </w:r>
            <w:r>
              <w:rPr>
                <w:rFonts w:hint="eastAsia"/>
                <w:color w:val="auto"/>
                <w:sz w:val="21"/>
                <w:szCs w:val="21"/>
                <w:highlight w:val="none"/>
              </w:rPr>
              <w:fldChar w:fldCharType="begin"/>
            </w:r>
            <w:r>
              <w:rPr>
                <w:rFonts w:hint="eastAsia"/>
                <w:color w:val="auto"/>
                <w:sz w:val="21"/>
                <w:szCs w:val="21"/>
                <w:highlight w:val="none"/>
              </w:rPr>
              <w:instrText xml:space="preserve"> eq \o\ac(○,2)</w:instrText>
            </w:r>
            <w:r>
              <w:rPr>
                <w:rFonts w:hint="eastAsia"/>
                <w:color w:val="auto"/>
                <w:sz w:val="21"/>
                <w:szCs w:val="21"/>
                <w:highlight w:val="none"/>
              </w:rPr>
              <w:fldChar w:fldCharType="end"/>
            </w:r>
            <w:r>
              <w:rPr>
                <w:rFonts w:hint="eastAsia" w:hAnsi="宋体" w:cs="宋体"/>
                <w:color w:val="auto"/>
                <w:sz w:val="21"/>
                <w:szCs w:val="21"/>
                <w:highlight w:val="none"/>
              </w:rPr>
              <w:t>）</w:t>
            </w:r>
          </w:p>
        </w:tc>
        <w:tc>
          <w:tcPr>
            <w:tcW w:w="4948" w:type="dxa"/>
            <w:vMerge w:val="continue"/>
            <w:vAlign w:val="center"/>
          </w:tcPr>
          <w:p>
            <w:pP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color w:val="auto"/>
                <w:sz w:val="21"/>
                <w:szCs w:val="21"/>
                <w:highlight w:val="none"/>
              </w:rPr>
            </w:pPr>
          </w:p>
        </w:tc>
        <w:tc>
          <w:tcPr>
            <w:tcW w:w="1125" w:type="dxa"/>
            <w:vMerge w:val="continue"/>
            <w:vAlign w:val="center"/>
          </w:tcPr>
          <w:p>
            <w:pPr>
              <w:spacing w:line="360" w:lineRule="auto"/>
              <w:rPr>
                <w:rFonts w:hAnsi="宋体" w:cs="宋体"/>
                <w:color w:val="auto"/>
                <w:sz w:val="21"/>
                <w:szCs w:val="21"/>
                <w:highlight w:val="none"/>
              </w:rPr>
            </w:pPr>
          </w:p>
        </w:tc>
        <w:tc>
          <w:tcPr>
            <w:tcW w:w="2760" w:type="dxa"/>
            <w:vAlign w:val="center"/>
          </w:tcPr>
          <w:p>
            <w:pPr>
              <w:rPr>
                <w:rFonts w:hAnsi="宋体" w:cs="宋体"/>
                <w:color w:val="auto"/>
                <w:sz w:val="21"/>
                <w:szCs w:val="21"/>
                <w:highlight w:val="none"/>
              </w:rPr>
            </w:pPr>
            <w:r>
              <w:rPr>
                <w:rFonts w:hint="eastAsia" w:hAnsi="宋体" w:cs="宋体"/>
                <w:color w:val="auto"/>
                <w:sz w:val="21"/>
                <w:szCs w:val="21"/>
                <w:highlight w:val="none"/>
              </w:rPr>
              <w:t>（6）法律、行政法规规定的其他条件</w:t>
            </w:r>
          </w:p>
        </w:tc>
        <w:tc>
          <w:tcPr>
            <w:tcW w:w="4948" w:type="dxa"/>
            <w:vAlign w:val="center"/>
          </w:tcPr>
          <w:p>
            <w:pP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2</w:t>
            </w:r>
          </w:p>
        </w:tc>
        <w:tc>
          <w:tcPr>
            <w:tcW w:w="3885" w:type="dxa"/>
            <w:gridSpan w:val="2"/>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特定资格条件</w:t>
            </w:r>
          </w:p>
        </w:tc>
        <w:tc>
          <w:tcPr>
            <w:tcW w:w="4948"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按特定资格要求</w:t>
            </w:r>
          </w:p>
        </w:tc>
      </w:tr>
    </w:tbl>
    <w:p>
      <w:pPr>
        <w:spacing w:line="360" w:lineRule="auto"/>
        <w:rPr>
          <w:rFonts w:hAnsi="宋体" w:cs="宋体"/>
          <w:color w:val="auto"/>
          <w:sz w:val="24"/>
          <w:szCs w:val="24"/>
          <w:highlight w:val="none"/>
        </w:rPr>
      </w:pPr>
    </w:p>
    <w:p>
      <w:pPr>
        <w:snapToGrid w:val="0"/>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注：</w:t>
      </w:r>
      <w:r>
        <w:rPr>
          <w:rFonts w:hint="eastAsia" w:hAnsi="宋体" w:cs="宋体"/>
          <w:color w:val="auto"/>
          <w:sz w:val="21"/>
          <w:szCs w:val="21"/>
          <w:highlight w:val="none"/>
        </w:rPr>
        <w:fldChar w:fldCharType="begin"/>
      </w:r>
      <w:r>
        <w:rPr>
          <w:rFonts w:hint="eastAsia" w:hAnsi="宋体" w:cs="宋体"/>
          <w:color w:val="auto"/>
          <w:sz w:val="21"/>
          <w:szCs w:val="21"/>
          <w:highlight w:val="none"/>
        </w:rPr>
        <w:instrText xml:space="preserve"> eq \o\ac(○,1)</w:instrText>
      </w:r>
      <w:r>
        <w:rPr>
          <w:rFonts w:hint="eastAsia" w:hAnsi="宋体" w:cs="宋体"/>
          <w:color w:val="auto"/>
          <w:sz w:val="21"/>
          <w:szCs w:val="21"/>
          <w:highlight w:val="none"/>
        </w:rPr>
        <w:fldChar w:fldCharType="end"/>
      </w:r>
      <w:r>
        <w:rPr>
          <w:rFonts w:hint="eastAsia" w:hAnsi="宋体" w:cs="宋体"/>
          <w:color w:val="auto"/>
          <w:sz w:val="21"/>
          <w:szCs w:val="21"/>
          <w:highlight w:val="none"/>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fldChar w:fldCharType="begin"/>
      </w:r>
      <w:r>
        <w:rPr>
          <w:rFonts w:hint="eastAsia" w:hAnsi="宋体" w:cs="宋体"/>
          <w:color w:val="auto"/>
          <w:sz w:val="21"/>
          <w:szCs w:val="21"/>
          <w:highlight w:val="none"/>
        </w:rPr>
        <w:instrText xml:space="preserve"> eq \o\ac(○,2)</w:instrText>
      </w:r>
      <w:r>
        <w:rPr>
          <w:rFonts w:hint="eastAsia" w:hAnsi="宋体" w:cs="宋体"/>
          <w:color w:val="auto"/>
          <w:sz w:val="21"/>
          <w:szCs w:val="21"/>
          <w:highlight w:val="none"/>
        </w:rPr>
        <w:fldChar w:fldCharType="end"/>
      </w:r>
      <w:r>
        <w:rPr>
          <w:rFonts w:hint="eastAsia" w:hAnsi="宋体" w:cs="宋体"/>
          <w:color w:val="auto"/>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4"/>
        <w:rPr>
          <w:color w:val="auto"/>
          <w:highlight w:val="none"/>
        </w:rPr>
      </w:pPr>
      <w:bookmarkStart w:id="48" w:name="_Toc10474389"/>
      <w:bookmarkStart w:id="49" w:name="_Toc16772"/>
      <w:r>
        <w:rPr>
          <w:rFonts w:hint="eastAsia"/>
          <w:color w:val="auto"/>
          <w:highlight w:val="none"/>
        </w:rPr>
        <w:t>二、评标方法</w:t>
      </w:r>
      <w:bookmarkEnd w:id="48"/>
      <w:bookmarkEnd w:id="49"/>
    </w:p>
    <w:p>
      <w:pPr>
        <w:spacing w:line="360" w:lineRule="auto"/>
        <w:ind w:firstLine="566" w:firstLineChars="236"/>
        <w:rPr>
          <w:rFonts w:hAnsi="宋体" w:cs="宋体"/>
          <w:color w:val="auto"/>
          <w:sz w:val="24"/>
          <w:szCs w:val="24"/>
          <w:highlight w:val="none"/>
        </w:rPr>
      </w:pPr>
      <w:r>
        <w:rPr>
          <w:rFonts w:hint="eastAsia" w:hAnsi="宋体" w:cs="宋体"/>
          <w:color w:val="auto"/>
          <w:sz w:val="24"/>
          <w:szCs w:val="24"/>
          <w:highlight w:val="none"/>
        </w:rPr>
        <w:t>本项目采用最低评标价法进行评标。最低评标价法，是指满足竞争性比选文件全部实质性要求，价格最低的投标人为成交候选投标人的评审方法。</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（一）符合性审查</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评标委员会应当对符合资格的投标人的响应文件进行符合性审查，以确定其是否满足竞争性比选文件的实质性要求。符合性审查资料表如下：</w:t>
      </w:r>
    </w:p>
    <w:tbl>
      <w:tblPr>
        <w:tblStyle w:val="1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序号</w:t>
            </w:r>
          </w:p>
        </w:tc>
        <w:tc>
          <w:tcPr>
            <w:tcW w:w="3441" w:type="dxa"/>
            <w:gridSpan w:val="2"/>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评审因素</w:t>
            </w:r>
          </w:p>
        </w:tc>
        <w:tc>
          <w:tcPr>
            <w:tcW w:w="5409" w:type="dxa"/>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1</w:t>
            </w:r>
          </w:p>
        </w:tc>
        <w:tc>
          <w:tcPr>
            <w:tcW w:w="1457" w:type="dxa"/>
            <w:vMerge w:val="restart"/>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有效性审查</w:t>
            </w:r>
          </w:p>
        </w:tc>
        <w:tc>
          <w:tcPr>
            <w:tcW w:w="1984"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响应文件签署</w:t>
            </w:r>
          </w:p>
        </w:tc>
        <w:tc>
          <w:tcPr>
            <w:tcW w:w="5409"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color w:val="auto"/>
                <w:sz w:val="21"/>
                <w:szCs w:val="21"/>
                <w:highlight w:val="none"/>
              </w:rPr>
            </w:pPr>
          </w:p>
        </w:tc>
        <w:tc>
          <w:tcPr>
            <w:tcW w:w="1457" w:type="dxa"/>
            <w:vMerge w:val="continue"/>
            <w:vAlign w:val="center"/>
          </w:tcPr>
          <w:p>
            <w:pPr>
              <w:spacing w:line="360" w:lineRule="auto"/>
              <w:rPr>
                <w:rFonts w:hAnsi="宋体" w:cs="宋体"/>
                <w:color w:val="auto"/>
                <w:sz w:val="21"/>
                <w:szCs w:val="21"/>
                <w:highlight w:val="none"/>
              </w:rPr>
            </w:pPr>
          </w:p>
        </w:tc>
        <w:tc>
          <w:tcPr>
            <w:tcW w:w="1984" w:type="dxa"/>
            <w:vAlign w:val="center"/>
          </w:tcPr>
          <w:p>
            <w:pPr>
              <w:spacing w:line="360" w:lineRule="auto"/>
              <w:rPr>
                <w:rFonts w:hAnsi="宋体" w:cs="宋体"/>
                <w:color w:val="auto"/>
                <w:sz w:val="21"/>
                <w:szCs w:val="21"/>
                <w:highlight w:val="none"/>
                <w:lang w:val="zh-CN"/>
              </w:rPr>
            </w:pPr>
            <w:r>
              <w:rPr>
                <w:rFonts w:hint="eastAsia" w:hAnsi="宋体" w:cs="宋体"/>
                <w:color w:val="auto"/>
                <w:sz w:val="21"/>
                <w:szCs w:val="21"/>
                <w:highlight w:val="none"/>
                <w:lang w:val="zh-CN"/>
              </w:rPr>
              <w:t>投标方案</w:t>
            </w:r>
          </w:p>
        </w:tc>
        <w:tc>
          <w:tcPr>
            <w:tcW w:w="5409"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color w:val="auto"/>
                <w:sz w:val="21"/>
                <w:szCs w:val="21"/>
                <w:highlight w:val="none"/>
              </w:rPr>
            </w:pPr>
          </w:p>
        </w:tc>
        <w:tc>
          <w:tcPr>
            <w:tcW w:w="1457" w:type="dxa"/>
            <w:vMerge w:val="continue"/>
            <w:vAlign w:val="center"/>
          </w:tcPr>
          <w:p>
            <w:pPr>
              <w:spacing w:line="360" w:lineRule="auto"/>
              <w:rPr>
                <w:rFonts w:hAnsi="宋体" w:cs="宋体"/>
                <w:color w:val="auto"/>
                <w:sz w:val="21"/>
                <w:szCs w:val="21"/>
                <w:highlight w:val="none"/>
              </w:rPr>
            </w:pPr>
          </w:p>
        </w:tc>
        <w:tc>
          <w:tcPr>
            <w:tcW w:w="1984" w:type="dxa"/>
            <w:vAlign w:val="center"/>
          </w:tcPr>
          <w:p>
            <w:pPr>
              <w:spacing w:line="360" w:lineRule="auto"/>
              <w:rPr>
                <w:rFonts w:hAnsi="宋体" w:cs="宋体"/>
                <w:color w:val="auto"/>
                <w:sz w:val="21"/>
                <w:szCs w:val="21"/>
                <w:highlight w:val="none"/>
                <w:lang w:val="zh-CN"/>
              </w:rPr>
            </w:pPr>
            <w:r>
              <w:rPr>
                <w:rFonts w:hint="eastAsia" w:hAnsi="宋体" w:cs="宋体"/>
                <w:color w:val="auto"/>
                <w:sz w:val="21"/>
                <w:szCs w:val="21"/>
                <w:highlight w:val="none"/>
              </w:rPr>
              <w:t>报价唯一</w:t>
            </w:r>
          </w:p>
        </w:tc>
        <w:tc>
          <w:tcPr>
            <w:tcW w:w="5409"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val="zh-CN"/>
              </w:rPr>
              <w:t>只能在预算金额和最高限价内报价，</w:t>
            </w:r>
            <w:r>
              <w:rPr>
                <w:rFonts w:hint="eastAsia" w:hAnsi="宋体" w:cs="宋体"/>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2</w:t>
            </w:r>
          </w:p>
        </w:tc>
        <w:tc>
          <w:tcPr>
            <w:tcW w:w="1457"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完整性审查</w:t>
            </w:r>
          </w:p>
        </w:tc>
        <w:tc>
          <w:tcPr>
            <w:tcW w:w="1984"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val="zh-CN"/>
              </w:rPr>
              <w:t>响应文件份数</w:t>
            </w:r>
          </w:p>
        </w:tc>
        <w:tc>
          <w:tcPr>
            <w:tcW w:w="5409"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3</w:t>
            </w:r>
          </w:p>
        </w:tc>
        <w:tc>
          <w:tcPr>
            <w:tcW w:w="1457"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投标有效期</w:t>
            </w:r>
          </w:p>
        </w:tc>
        <w:tc>
          <w:tcPr>
            <w:tcW w:w="1984"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响应文件内容</w:t>
            </w:r>
          </w:p>
        </w:tc>
        <w:tc>
          <w:tcPr>
            <w:tcW w:w="5409"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4</w:t>
            </w:r>
          </w:p>
        </w:tc>
        <w:tc>
          <w:tcPr>
            <w:tcW w:w="1457"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rPr>
              <w:t>技术部分</w:t>
            </w:r>
          </w:p>
        </w:tc>
        <w:tc>
          <w:tcPr>
            <w:tcW w:w="1984"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rPr>
              <w:t>响应文件内容</w:t>
            </w:r>
          </w:p>
        </w:tc>
        <w:tc>
          <w:tcPr>
            <w:tcW w:w="5409"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rPr>
              <w:t>本竞争性比选文件第二篇全部内容响应无负偏离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5</w:t>
            </w:r>
          </w:p>
        </w:tc>
        <w:tc>
          <w:tcPr>
            <w:tcW w:w="1457"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rPr>
              <w:t>商务部分</w:t>
            </w:r>
          </w:p>
        </w:tc>
        <w:tc>
          <w:tcPr>
            <w:tcW w:w="1984"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rPr>
              <w:t>响应文件内容</w:t>
            </w:r>
          </w:p>
        </w:tc>
        <w:tc>
          <w:tcPr>
            <w:tcW w:w="5409"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rPr>
              <w:t>本竞争性比选文件第三篇全部内容响应无负偏离</w:t>
            </w:r>
          </w:p>
        </w:tc>
      </w:tr>
    </w:tbl>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澄清有关问题。对响应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响应文件的范围或者改变响应文件的实质性内容。</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（三）比较与评价。按竞争性比选文件中规定的评标方法和标准，对资格审查和符合性审查合格的响应文件进行商务和技术评估。</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（四）推荐中标候选人名单。</w:t>
      </w:r>
    </w:p>
    <w:p>
      <w:pPr>
        <w:snapToGrid w:val="0"/>
        <w:spacing w:line="360" w:lineRule="auto"/>
        <w:ind w:firstLine="480" w:firstLineChars="200"/>
        <w:rPr>
          <w:rFonts w:hAnsi="宋体" w:cs="宋体"/>
          <w:color w:val="auto"/>
          <w:sz w:val="24"/>
          <w:szCs w:val="24"/>
          <w:highlight w:val="none"/>
        </w:rPr>
      </w:pPr>
      <w:bookmarkStart w:id="50" w:name="_Toc25996"/>
      <w:r>
        <w:rPr>
          <w:rFonts w:hint="eastAsia" w:hAnsi="宋体" w:cs="宋体"/>
          <w:color w:val="auto"/>
          <w:sz w:val="24"/>
          <w:szCs w:val="24"/>
          <w:highlight w:val="none"/>
        </w:rPr>
        <w:t>采用最低评标价法的项目，评标结果按投标报价由低到高顺序排列前三的推荐为中标候选人，投标报价相同的，按服务部分优劣顺序排列；若投标报价、服务指标均相同的，按商务部分的优劣顺序排列。</w:t>
      </w:r>
      <w:bookmarkEnd w:id="50"/>
    </w:p>
    <w:p>
      <w:pPr>
        <w:pStyle w:val="4"/>
        <w:ind w:firstLine="560" w:firstLineChars="200"/>
        <w:rPr>
          <w:color w:val="auto"/>
          <w:highlight w:val="none"/>
        </w:rPr>
      </w:pPr>
    </w:p>
    <w:p>
      <w:pPr>
        <w:pStyle w:val="4"/>
        <w:rPr>
          <w:rFonts w:ascii="宋体" w:hAnsi="宋体" w:cs="宋体"/>
          <w:color w:val="auto"/>
          <w:highlight w:val="none"/>
        </w:rPr>
      </w:pPr>
      <w:bookmarkStart w:id="51" w:name="_Toc21425658"/>
      <w:bookmarkStart w:id="52" w:name="_Toc3450"/>
      <w:r>
        <w:rPr>
          <w:rFonts w:hint="eastAsia"/>
          <w:color w:val="auto"/>
          <w:highlight w:val="none"/>
        </w:rPr>
        <w:t>三、</w:t>
      </w:r>
      <w:r>
        <w:rPr>
          <w:rFonts w:hint="eastAsia" w:ascii="宋体" w:hAnsi="宋体" w:cs="宋体"/>
          <w:color w:val="auto"/>
          <w:highlight w:val="none"/>
        </w:rPr>
        <w:t>无效投标条款</w:t>
      </w:r>
      <w:bookmarkEnd w:id="51"/>
      <w:bookmarkEnd w:id="52"/>
    </w:p>
    <w:p>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投标人或其响应文件出现下列情况之一者，应为无效投标：</w:t>
      </w:r>
    </w:p>
    <w:p>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（一）未按照竞争性比选文件的规定提交投标保证金的；</w:t>
      </w:r>
    </w:p>
    <w:p>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（二）响应文件未按竞争性比选文件要求签署、盖章的；</w:t>
      </w:r>
    </w:p>
    <w:p>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（三）不具备竞争性比选文件中规定的资格要求的；</w:t>
      </w:r>
    </w:p>
    <w:p>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（四）报价超过竞争性比选文件中规定的预算金额或者最高限价的；</w:t>
      </w:r>
    </w:p>
    <w:p>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（五）响应文件含有采购人不能接受的附加条件的；</w:t>
      </w:r>
    </w:p>
    <w:p>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（六）投标人串通投标的；</w:t>
      </w:r>
    </w:p>
    <w:p>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（七）投标人组成联合体投标的；</w:t>
      </w:r>
    </w:p>
    <w:p>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（八）法律、法规和竞争性比选文件规定的其他无效情形。</w:t>
      </w:r>
    </w:p>
    <w:p>
      <w:pPr>
        <w:pStyle w:val="4"/>
        <w:rPr>
          <w:rFonts w:ascii="宋体" w:hAnsi="宋体" w:cs="宋体"/>
          <w:color w:val="auto"/>
          <w:highlight w:val="none"/>
        </w:rPr>
      </w:pPr>
      <w:bookmarkStart w:id="53" w:name="_Toc21425659"/>
      <w:bookmarkStart w:id="54" w:name="_Toc29589"/>
      <w:r>
        <w:rPr>
          <w:rFonts w:hint="eastAsia" w:ascii="宋体" w:hAnsi="宋体" w:cs="宋体"/>
          <w:color w:val="auto"/>
          <w:highlight w:val="none"/>
        </w:rPr>
        <w:t>四、废标条款</w:t>
      </w:r>
      <w:bookmarkEnd w:id="53"/>
      <w:bookmarkEnd w:id="54"/>
    </w:p>
    <w:p>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评标委员会评审时出现以下情况之一的，应予废标：</w:t>
      </w:r>
    </w:p>
    <w:p>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（一）符合专业条件的投标人或者对竞争性比选文件作实质响应的投标人不足三家的；</w:t>
      </w:r>
    </w:p>
    <w:p>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（二）投标人的报价均超过了采购预算，采购人不能支付的；</w:t>
      </w:r>
    </w:p>
    <w:p>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（三）出现影响采购公正的违法、违规行为的；</w:t>
      </w:r>
    </w:p>
    <w:p>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（四）因重大变故，采购任务取消的。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hAnsi="宋体" w:cs="宋体"/>
          <w:color w:val="auto"/>
          <w:sz w:val="24"/>
          <w:szCs w:val="24"/>
          <w:highlight w:val="none"/>
        </w:rPr>
        <w:t>废标后，除采购任务取消情形外，应当重新组织采购。</w:t>
      </w:r>
    </w:p>
    <w:p>
      <w:pPr>
        <w:rPr>
          <w:rFonts w:hAnsi="宋体"/>
          <w:color w:val="auto"/>
          <w:highlight w:val="none"/>
        </w:rPr>
      </w:pPr>
      <w:bookmarkStart w:id="55" w:name="_Toc21425660"/>
      <w:r>
        <w:rPr>
          <w:rFonts w:hint="eastAsia" w:hAnsi="宋体"/>
          <w:color w:val="auto"/>
          <w:highlight w:val="none"/>
        </w:rPr>
        <w:br w:type="page"/>
      </w:r>
    </w:p>
    <w:p>
      <w:pPr>
        <w:pStyle w:val="3"/>
        <w:tabs>
          <w:tab w:val="left" w:pos="3360"/>
        </w:tabs>
        <w:spacing w:line="360" w:lineRule="auto"/>
        <w:rPr>
          <w:rFonts w:ascii="宋体" w:hAnsi="宋体" w:eastAsia="宋体"/>
          <w:b w:val="0"/>
          <w:color w:val="auto"/>
          <w:highlight w:val="none"/>
        </w:rPr>
      </w:pPr>
      <w:bookmarkStart w:id="56" w:name="_Toc16696"/>
      <w:r>
        <w:rPr>
          <w:rFonts w:hint="eastAsia" w:ascii="宋体" w:hAnsi="宋体" w:eastAsia="宋体"/>
          <w:b w:val="0"/>
          <w:color w:val="auto"/>
          <w:highlight w:val="none"/>
        </w:rPr>
        <w:t>第五篇  投标人须知</w:t>
      </w:r>
      <w:bookmarkEnd w:id="55"/>
      <w:bookmarkEnd w:id="56"/>
    </w:p>
    <w:p>
      <w:pPr>
        <w:pStyle w:val="4"/>
        <w:rPr>
          <w:rFonts w:ascii="宋体" w:hAnsi="宋体" w:cs="宋体"/>
          <w:color w:val="auto"/>
          <w:highlight w:val="none"/>
        </w:rPr>
      </w:pPr>
      <w:bookmarkStart w:id="57" w:name="_Toc21425661"/>
      <w:bookmarkStart w:id="58" w:name="_Toc32420"/>
      <w:r>
        <w:rPr>
          <w:rFonts w:hint="eastAsia"/>
          <w:color w:val="auto"/>
          <w:highlight w:val="none"/>
        </w:rPr>
        <w:t>一、</w:t>
      </w:r>
      <w:r>
        <w:rPr>
          <w:rFonts w:hint="eastAsia" w:ascii="宋体" w:hAnsi="宋体" w:cs="宋体"/>
          <w:color w:val="auto"/>
          <w:highlight w:val="none"/>
        </w:rPr>
        <w:t>投标人</w:t>
      </w:r>
      <w:bookmarkEnd w:id="57"/>
      <w:bookmarkEnd w:id="58"/>
    </w:p>
    <w:p>
      <w:pPr>
        <w:snapToGrid w:val="0"/>
        <w:spacing w:line="400" w:lineRule="exact"/>
        <w:ind w:firstLine="480" w:firstLineChars="200"/>
        <w:rPr>
          <w:rFonts w:hAnsi="宋体" w:cs="宋体"/>
          <w:color w:val="auto"/>
          <w:sz w:val="24"/>
          <w:highlight w:val="none"/>
        </w:rPr>
      </w:pPr>
      <w:r>
        <w:rPr>
          <w:rFonts w:hint="eastAsia" w:hAnsi="宋体" w:cs="宋体"/>
          <w:color w:val="auto"/>
          <w:sz w:val="24"/>
          <w:highlight w:val="none"/>
        </w:rPr>
        <w:t>（一）投标人</w:t>
      </w:r>
    </w:p>
    <w:p>
      <w:pPr>
        <w:snapToGrid w:val="0"/>
        <w:spacing w:line="400" w:lineRule="exact"/>
        <w:ind w:firstLine="480" w:firstLineChars="200"/>
        <w:rPr>
          <w:rFonts w:hAnsi="宋体" w:cs="宋体"/>
          <w:color w:val="auto"/>
          <w:sz w:val="24"/>
          <w:highlight w:val="none"/>
        </w:rPr>
      </w:pPr>
      <w:r>
        <w:rPr>
          <w:rFonts w:hint="eastAsia" w:hAnsi="宋体" w:cs="宋体"/>
          <w:color w:val="auto"/>
          <w:sz w:val="24"/>
          <w:highlight w:val="none"/>
        </w:rPr>
        <w:t>投标人是指响应招标、参加投标竞争的法人、其他组织或者自然人。</w:t>
      </w:r>
    </w:p>
    <w:p>
      <w:pPr>
        <w:snapToGrid w:val="0"/>
        <w:spacing w:line="400" w:lineRule="exact"/>
        <w:ind w:firstLine="480" w:firstLineChars="200"/>
        <w:rPr>
          <w:rFonts w:hAnsi="宋体" w:cs="宋体"/>
          <w:color w:val="auto"/>
          <w:sz w:val="24"/>
          <w:highlight w:val="none"/>
        </w:rPr>
      </w:pPr>
      <w:r>
        <w:rPr>
          <w:rFonts w:hint="eastAsia" w:hAnsi="宋体" w:cs="宋体"/>
          <w:color w:val="auto"/>
          <w:sz w:val="24"/>
          <w:highlight w:val="none"/>
        </w:rPr>
        <w:t>（二）合格投标人条件</w:t>
      </w:r>
    </w:p>
    <w:p>
      <w:pPr>
        <w:snapToGrid w:val="0"/>
        <w:spacing w:line="400" w:lineRule="exact"/>
        <w:ind w:firstLine="480" w:firstLineChars="200"/>
        <w:rPr>
          <w:rFonts w:hAnsi="宋体" w:cs="宋体"/>
          <w:color w:val="auto"/>
          <w:sz w:val="24"/>
          <w:highlight w:val="none"/>
        </w:rPr>
      </w:pPr>
      <w:r>
        <w:rPr>
          <w:rFonts w:hint="eastAsia" w:hAnsi="宋体" w:cs="宋体"/>
          <w:color w:val="auto"/>
          <w:sz w:val="24"/>
          <w:highlight w:val="none"/>
        </w:rPr>
        <w:t>合格投标人应完全符合竞争性比选文件第一篇中规定的投标人资格条件，并对竞争性比选文件作出实质性响应。</w:t>
      </w:r>
    </w:p>
    <w:p>
      <w:pPr>
        <w:snapToGrid w:val="0"/>
        <w:spacing w:line="400" w:lineRule="exact"/>
        <w:ind w:firstLine="480" w:firstLineChars="200"/>
        <w:rPr>
          <w:rFonts w:hAnsi="宋体" w:cs="宋体"/>
          <w:color w:val="auto"/>
          <w:sz w:val="24"/>
          <w:szCs w:val="28"/>
          <w:highlight w:val="none"/>
        </w:rPr>
      </w:pPr>
      <w:r>
        <w:rPr>
          <w:rFonts w:hint="eastAsia" w:hAnsi="宋体" w:cs="宋体"/>
          <w:color w:val="auto"/>
          <w:sz w:val="24"/>
          <w:szCs w:val="28"/>
          <w:highlight w:val="none"/>
        </w:rPr>
        <w:t>（三）投标人的风险</w:t>
      </w:r>
    </w:p>
    <w:p>
      <w:pPr>
        <w:snapToGrid w:val="0"/>
        <w:spacing w:line="400" w:lineRule="exact"/>
        <w:ind w:firstLine="480" w:firstLineChars="200"/>
        <w:rPr>
          <w:rFonts w:hAnsi="宋体" w:cs="宋体"/>
          <w:color w:val="auto"/>
          <w:sz w:val="24"/>
          <w:highlight w:val="none"/>
        </w:rPr>
      </w:pPr>
      <w:r>
        <w:rPr>
          <w:rFonts w:hint="eastAsia" w:hAnsi="宋体" w:cs="宋体"/>
          <w:color w:val="auto"/>
          <w:sz w:val="24"/>
          <w:highlight w:val="none"/>
        </w:rPr>
        <w:t>投标人没有按照竞争性比选文件要求提供全部资料，或者投标人没有对竞争性比选文件在各方面作出实质性响应，可能导致投标被拒绝或评定为无效投标。</w:t>
      </w:r>
    </w:p>
    <w:p>
      <w:pPr>
        <w:snapToGrid w:val="0"/>
        <w:spacing w:line="400" w:lineRule="exact"/>
        <w:ind w:firstLine="480" w:firstLineChars="200"/>
        <w:rPr>
          <w:rFonts w:hAnsi="宋体" w:cs="宋体"/>
          <w:color w:val="auto"/>
          <w:sz w:val="24"/>
          <w:highlight w:val="none"/>
        </w:rPr>
      </w:pPr>
      <w:r>
        <w:rPr>
          <w:rFonts w:hint="eastAsia" w:hAnsi="宋体" w:cs="宋体"/>
          <w:color w:val="auto"/>
          <w:sz w:val="24"/>
          <w:highlight w:val="none"/>
        </w:rPr>
        <w:t>（四）法律责任</w:t>
      </w:r>
    </w:p>
    <w:p>
      <w:pPr>
        <w:snapToGrid w:val="0"/>
        <w:spacing w:line="400" w:lineRule="exact"/>
        <w:ind w:firstLine="480" w:firstLineChars="200"/>
        <w:rPr>
          <w:rFonts w:hAnsi="宋体" w:cs="宋体"/>
          <w:color w:val="auto"/>
          <w:sz w:val="24"/>
          <w:highlight w:val="none"/>
        </w:rPr>
      </w:pPr>
      <w:r>
        <w:rPr>
          <w:rFonts w:hint="eastAsia" w:hAnsi="宋体" w:cs="宋体"/>
          <w:color w:val="auto"/>
          <w:sz w:val="24"/>
          <w:highlight w:val="none"/>
        </w:rPr>
        <w:t>投标人违反《中华人民共和国政府采购法》、《中华人民共和国政府采购实施条例》等相关规定，将按规定追究投标人法律责任。</w:t>
      </w:r>
    </w:p>
    <w:p>
      <w:pPr>
        <w:pStyle w:val="4"/>
        <w:rPr>
          <w:rFonts w:ascii="宋体" w:hAnsi="宋体" w:cs="宋体"/>
          <w:color w:val="auto"/>
          <w:highlight w:val="none"/>
        </w:rPr>
      </w:pPr>
      <w:bookmarkStart w:id="59" w:name="_Toc21425662"/>
      <w:bookmarkStart w:id="60" w:name="_Toc8403"/>
      <w:r>
        <w:rPr>
          <w:rFonts w:hint="eastAsia" w:ascii="宋体" w:hAnsi="宋体" w:cs="宋体"/>
          <w:color w:val="auto"/>
          <w:highlight w:val="none"/>
        </w:rPr>
        <w:t>二、</w:t>
      </w:r>
      <w:bookmarkEnd w:id="59"/>
      <w:r>
        <w:rPr>
          <w:rFonts w:hint="eastAsia" w:ascii="宋体" w:hAnsi="宋体" w:cs="宋体"/>
          <w:color w:val="auto"/>
          <w:highlight w:val="none"/>
        </w:rPr>
        <w:t>竞争性比选文件</w:t>
      </w:r>
      <w:bookmarkEnd w:id="60"/>
    </w:p>
    <w:p>
      <w:pPr>
        <w:snapToGrid w:val="0"/>
        <w:spacing w:line="400" w:lineRule="exact"/>
        <w:ind w:firstLine="480" w:firstLineChars="200"/>
        <w:rPr>
          <w:rFonts w:hAnsi="宋体" w:cs="宋体"/>
          <w:color w:val="auto"/>
          <w:sz w:val="24"/>
          <w:highlight w:val="none"/>
        </w:rPr>
      </w:pPr>
      <w:r>
        <w:rPr>
          <w:rFonts w:hint="eastAsia" w:hAnsi="宋体" w:cs="宋体"/>
          <w:color w:val="auto"/>
          <w:sz w:val="24"/>
          <w:highlight w:val="none"/>
        </w:rPr>
        <w:t>竞争性比选文件是投标人编制响应文件的依据，是评标委员会评判依据和标准。竞争性比选文件也是采购人与中标人签订合同的基础。</w:t>
      </w:r>
    </w:p>
    <w:p>
      <w:pPr>
        <w:snapToGrid w:val="0"/>
        <w:spacing w:line="400" w:lineRule="exact"/>
        <w:ind w:firstLine="480" w:firstLineChars="200"/>
        <w:rPr>
          <w:rFonts w:hAnsi="宋体" w:cs="宋体"/>
          <w:color w:val="auto"/>
          <w:sz w:val="24"/>
          <w:highlight w:val="none"/>
        </w:rPr>
      </w:pPr>
      <w:r>
        <w:rPr>
          <w:rFonts w:hint="eastAsia" w:hAnsi="宋体" w:cs="宋体"/>
          <w:color w:val="auto"/>
          <w:sz w:val="24"/>
          <w:highlight w:val="none"/>
        </w:rPr>
        <w:t>（一）竞争性比选文件由投标邀请书；项目技术规格、数量及质量要求；商务条款；投标人须知；评标方法、评标标准、无效投标条款和废标条款；响应文件格式等部分组成。</w:t>
      </w:r>
    </w:p>
    <w:p>
      <w:pPr>
        <w:snapToGrid w:val="0"/>
        <w:spacing w:line="400" w:lineRule="exact"/>
        <w:ind w:firstLine="480"/>
        <w:rPr>
          <w:rFonts w:hAnsi="宋体" w:cs="宋体"/>
          <w:color w:val="auto"/>
          <w:sz w:val="24"/>
          <w:highlight w:val="none"/>
        </w:rPr>
      </w:pPr>
      <w:r>
        <w:rPr>
          <w:rFonts w:hint="eastAsia" w:hAnsi="宋体" w:cs="宋体"/>
          <w:color w:val="auto"/>
          <w:sz w:val="24"/>
          <w:szCs w:val="28"/>
          <w:highlight w:val="none"/>
        </w:rPr>
        <w:t>（二）</w:t>
      </w:r>
      <w:r>
        <w:rPr>
          <w:rFonts w:hint="eastAsia" w:hAnsi="宋体" w:cs="宋体"/>
          <w:color w:val="auto"/>
          <w:sz w:val="24"/>
          <w:highlight w:val="none"/>
        </w:rPr>
        <w:t>采购人对竞争性比选文件所作的一切有效的书面通知、修改及补充，都是竞争性比选文件不可分割的部分。</w:t>
      </w:r>
    </w:p>
    <w:p>
      <w:pPr>
        <w:snapToGrid w:val="0"/>
        <w:spacing w:line="400" w:lineRule="exact"/>
        <w:ind w:firstLine="480"/>
        <w:rPr>
          <w:rFonts w:hAnsi="宋体" w:cs="宋体"/>
          <w:color w:val="auto"/>
          <w:sz w:val="24"/>
          <w:highlight w:val="none"/>
        </w:rPr>
      </w:pPr>
      <w:r>
        <w:rPr>
          <w:rFonts w:hint="eastAsia" w:hAnsi="宋体" w:cs="宋体"/>
          <w:color w:val="auto"/>
          <w:sz w:val="24"/>
          <w:highlight w:val="none"/>
        </w:rPr>
        <w:t>（三）</w:t>
      </w:r>
      <w:r>
        <w:rPr>
          <w:rFonts w:hint="eastAsia" w:hAnsi="宋体" w:cs="宋体"/>
          <w:color w:val="auto"/>
          <w:sz w:val="24"/>
          <w:szCs w:val="24"/>
          <w:highlight w:val="none"/>
        </w:rPr>
        <w:t>本项目的竞争性比选文件、补遗文件（如果有）一律在重庆医科大学附属口腔医院官网、行采家、中国采购招标网上发布，请各投标人注意下载领取；无论投标人下载或领取与否，均视同投标人已知晓本项目竞争性比选文件、补遗文件的内容。</w:t>
      </w:r>
    </w:p>
    <w:p>
      <w:pPr>
        <w:snapToGrid w:val="0"/>
        <w:spacing w:line="400" w:lineRule="exact"/>
        <w:ind w:firstLine="480" w:firstLineChars="200"/>
        <w:rPr>
          <w:rFonts w:hAnsi="宋体" w:cs="宋体"/>
          <w:color w:val="auto"/>
          <w:sz w:val="24"/>
          <w:highlight w:val="none"/>
        </w:rPr>
      </w:pPr>
      <w:r>
        <w:rPr>
          <w:rFonts w:hint="eastAsia" w:hAnsi="宋体" w:cs="宋体"/>
          <w:color w:val="auto"/>
          <w:sz w:val="24"/>
          <w:highlight w:val="none"/>
        </w:rPr>
        <w:t>（四）采购人对已发出的竞争性比选文件需要进行澄清或修改的，应以书面形式或公告形式通知所有竞争性比选文件收受人。该澄清或者修改的内容为竞争性比选文件的组成部分。</w:t>
      </w:r>
    </w:p>
    <w:p>
      <w:pPr>
        <w:pStyle w:val="4"/>
        <w:rPr>
          <w:rFonts w:ascii="宋体" w:hAnsi="宋体" w:cs="宋体"/>
          <w:color w:val="auto"/>
          <w:highlight w:val="none"/>
        </w:rPr>
      </w:pPr>
      <w:bookmarkStart w:id="61" w:name="_Toc21425663"/>
      <w:bookmarkStart w:id="62" w:name="_Toc672"/>
      <w:r>
        <w:rPr>
          <w:rFonts w:hint="eastAsia" w:ascii="宋体" w:hAnsi="宋体" w:cs="宋体"/>
          <w:color w:val="auto"/>
          <w:highlight w:val="none"/>
        </w:rPr>
        <w:t>三、</w:t>
      </w:r>
      <w:bookmarkEnd w:id="61"/>
      <w:r>
        <w:rPr>
          <w:rFonts w:hint="eastAsia" w:ascii="宋体" w:hAnsi="宋体" w:cs="宋体"/>
          <w:color w:val="auto"/>
          <w:highlight w:val="none"/>
        </w:rPr>
        <w:t>响应文件</w:t>
      </w:r>
      <w:bookmarkEnd w:id="62"/>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投标人应当按照竞争性比选文件的要求编制响应文件，并对竞争性比选文件提出的要求和条件作出实质性响应，</w:t>
      </w:r>
      <w:r>
        <w:rPr>
          <w:rFonts w:hint="eastAsia" w:hAnsi="宋体" w:cs="宋体"/>
          <w:color w:val="auto"/>
          <w:highlight w:val="none"/>
        </w:rPr>
        <w:t>响应文件原则上采用软面胶装（不得采用穿孔式、文件夹式活页装订），同时应编制完整的封面、页码、目录。</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（一）响应文件组成</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响应文件由第六篇“响应文件格式”规定的部分和投标人所作的一切有效补充、修改和承诺等文件组成，投标人应按照第六篇“响应文件格式”规定的目录顺序组织编写和装订，否则有可能影响评委对响应文件的评审。</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（二）投标有效期</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投标有效期为投标截止日期起九十天内。</w:t>
      </w:r>
    </w:p>
    <w:p>
      <w:pPr>
        <w:snapToGrid w:val="0"/>
        <w:spacing w:line="400" w:lineRule="exact"/>
        <w:ind w:firstLine="470" w:firstLineChars="196"/>
        <w:jc w:val="left"/>
        <w:rPr>
          <w:rFonts w:hAnsi="宋体" w:cs="宋体"/>
          <w:bCs/>
          <w:color w:val="auto"/>
          <w:sz w:val="24"/>
          <w:highlight w:val="none"/>
        </w:rPr>
      </w:pPr>
      <w:r>
        <w:rPr>
          <w:rFonts w:hint="eastAsia" w:hAnsi="宋体" w:cs="宋体"/>
          <w:bCs/>
          <w:color w:val="auto"/>
          <w:sz w:val="24"/>
          <w:highlight w:val="none"/>
        </w:rPr>
        <w:t>（四）响应文件的份数和签署</w:t>
      </w:r>
    </w:p>
    <w:p>
      <w:pPr>
        <w:tabs>
          <w:tab w:val="left" w:pos="0"/>
        </w:tabs>
        <w:spacing w:line="400" w:lineRule="exact"/>
        <w:ind w:firstLine="480" w:firstLineChars="200"/>
        <w:rPr>
          <w:rFonts w:hAnsi="宋体" w:cs="宋体"/>
          <w:color w:val="auto"/>
          <w:sz w:val="24"/>
          <w:highlight w:val="none"/>
        </w:rPr>
      </w:pPr>
      <w:r>
        <w:rPr>
          <w:rFonts w:hint="eastAsia" w:hAnsi="宋体" w:cs="宋体"/>
          <w:color w:val="auto"/>
          <w:sz w:val="24"/>
          <w:highlight w:val="none"/>
        </w:rPr>
        <w:t>1.响应文件一式二份，其中正本一份，副本一份。每套纸质响应文件须在封面清楚地标明“正本”、“副本”，副本应为正本的完整复印件，副本与正本不一致时以正本为准。</w:t>
      </w:r>
    </w:p>
    <w:p>
      <w:pPr>
        <w:tabs>
          <w:tab w:val="left" w:pos="0"/>
        </w:tabs>
        <w:spacing w:line="400" w:lineRule="exact"/>
        <w:ind w:firstLine="480" w:firstLineChars="200"/>
        <w:rPr>
          <w:rFonts w:hAnsi="宋体" w:cs="宋体"/>
          <w:color w:val="auto"/>
          <w:sz w:val="24"/>
          <w:highlight w:val="none"/>
        </w:rPr>
      </w:pPr>
      <w:r>
        <w:rPr>
          <w:rFonts w:hint="eastAsia" w:hAnsi="宋体" w:cs="宋体"/>
          <w:color w:val="auto"/>
          <w:sz w:val="24"/>
          <w:highlight w:val="none"/>
        </w:rPr>
        <w:t>2.在响应文件正本中，竞争性比选文件第六篇响应文件格式中规定签字、盖章的地方必须按其规定签字、盖章。</w:t>
      </w:r>
    </w:p>
    <w:p>
      <w:pPr>
        <w:tabs>
          <w:tab w:val="left" w:pos="0"/>
        </w:tabs>
        <w:spacing w:line="400" w:lineRule="exact"/>
        <w:ind w:firstLine="480" w:firstLineChars="200"/>
        <w:rPr>
          <w:rFonts w:hAnsi="宋体" w:cs="宋体"/>
          <w:color w:val="auto"/>
          <w:sz w:val="24"/>
          <w:highlight w:val="none"/>
        </w:rPr>
      </w:pPr>
      <w:r>
        <w:rPr>
          <w:rFonts w:hint="eastAsia" w:hAnsi="宋体" w:cs="宋体"/>
          <w:color w:val="auto"/>
          <w:sz w:val="24"/>
          <w:highlight w:val="none"/>
        </w:rPr>
        <w:t>3.若投标人对响应文件的错处作必要修改，则应在修改处加盖投标人公章或由</w:t>
      </w:r>
      <w:r>
        <w:rPr>
          <w:rFonts w:hint="eastAsia" w:hAnsi="宋体" w:cs="宋体"/>
          <w:color w:val="auto"/>
          <w:sz w:val="24"/>
          <w:szCs w:val="28"/>
          <w:highlight w:val="none"/>
        </w:rPr>
        <w:t>法定代表人</w:t>
      </w:r>
      <w:r>
        <w:rPr>
          <w:rFonts w:hint="eastAsia" w:hAnsi="宋体" w:cs="宋体"/>
          <w:color w:val="auto"/>
          <w:sz w:val="24"/>
          <w:highlight w:val="none"/>
        </w:rPr>
        <w:t>或</w:t>
      </w:r>
      <w:r>
        <w:rPr>
          <w:rFonts w:hint="eastAsia" w:hAnsi="宋体" w:cs="宋体"/>
          <w:color w:val="auto"/>
          <w:sz w:val="24"/>
          <w:szCs w:val="28"/>
          <w:highlight w:val="none"/>
        </w:rPr>
        <w:t>法定代表人</w:t>
      </w:r>
      <w:r>
        <w:rPr>
          <w:rFonts w:hint="eastAsia" w:hAnsi="宋体" w:cs="宋体"/>
          <w:color w:val="auto"/>
          <w:sz w:val="24"/>
          <w:highlight w:val="none"/>
        </w:rPr>
        <w:t>授权代表签字确认。</w:t>
      </w:r>
    </w:p>
    <w:p>
      <w:pPr>
        <w:snapToGrid w:val="0"/>
        <w:spacing w:line="400" w:lineRule="exact"/>
        <w:ind w:firstLine="470" w:firstLineChars="196"/>
        <w:jc w:val="left"/>
        <w:rPr>
          <w:rFonts w:hAnsi="宋体" w:cs="宋体"/>
          <w:bCs/>
          <w:color w:val="auto"/>
          <w:sz w:val="24"/>
          <w:highlight w:val="none"/>
        </w:rPr>
      </w:pPr>
      <w:r>
        <w:rPr>
          <w:rFonts w:hint="eastAsia" w:hAnsi="宋体" w:cs="宋体"/>
          <w:color w:val="auto"/>
          <w:sz w:val="24"/>
          <w:highlight w:val="none"/>
        </w:rPr>
        <w:t>4.电报、电话、传真形式的响应文件概不接受。</w:t>
      </w:r>
    </w:p>
    <w:p>
      <w:pPr>
        <w:snapToGrid w:val="0"/>
        <w:spacing w:line="400" w:lineRule="exact"/>
        <w:ind w:firstLine="470" w:firstLineChars="196"/>
        <w:jc w:val="left"/>
        <w:rPr>
          <w:rFonts w:hAnsi="宋体" w:cs="宋体"/>
          <w:bCs/>
          <w:color w:val="auto"/>
          <w:sz w:val="24"/>
          <w:highlight w:val="none"/>
        </w:rPr>
      </w:pPr>
      <w:r>
        <w:rPr>
          <w:rFonts w:hint="eastAsia" w:hAnsi="宋体" w:cs="宋体"/>
          <w:bCs/>
          <w:color w:val="auto"/>
          <w:sz w:val="24"/>
          <w:highlight w:val="none"/>
        </w:rPr>
        <w:t>（五）投标报价</w:t>
      </w:r>
    </w:p>
    <w:p>
      <w:pPr>
        <w:snapToGrid w:val="0"/>
        <w:spacing w:line="400" w:lineRule="exact"/>
        <w:ind w:firstLine="470" w:firstLineChars="196"/>
        <w:jc w:val="left"/>
        <w:rPr>
          <w:rFonts w:hAnsi="宋体" w:cs="宋体"/>
          <w:color w:val="auto"/>
          <w:sz w:val="24"/>
          <w:highlight w:val="none"/>
        </w:rPr>
      </w:pPr>
      <w:r>
        <w:rPr>
          <w:rFonts w:hint="eastAsia" w:hAnsi="宋体" w:cs="宋体"/>
          <w:bCs/>
          <w:color w:val="auto"/>
          <w:sz w:val="24"/>
          <w:highlight w:val="none"/>
        </w:rPr>
        <w:t>1.投标人应严格按照“响应文件格式”中“采购项目一览表”和“分项报价明细表”</w:t>
      </w:r>
      <w:r>
        <w:rPr>
          <w:rFonts w:hint="eastAsia" w:hAnsi="宋体" w:cs="宋体"/>
          <w:color w:val="auto"/>
          <w:sz w:val="24"/>
          <w:highlight w:val="none"/>
        </w:rPr>
        <w:t>的格式填写报价。</w:t>
      </w:r>
    </w:p>
    <w:p>
      <w:pPr>
        <w:snapToGrid w:val="0"/>
        <w:spacing w:line="400" w:lineRule="exact"/>
        <w:ind w:left="3" w:leftChars="1" w:firstLine="480" w:firstLineChars="200"/>
        <w:rPr>
          <w:rFonts w:hAnsi="宋体" w:cs="宋体"/>
          <w:color w:val="auto"/>
          <w:sz w:val="24"/>
          <w:highlight w:val="none"/>
        </w:rPr>
      </w:pPr>
      <w:r>
        <w:rPr>
          <w:rFonts w:hint="eastAsia" w:hAnsi="宋体" w:cs="宋体"/>
          <w:color w:val="auto"/>
          <w:sz w:val="24"/>
          <w:highlight w:val="none"/>
        </w:rPr>
        <w:t>2.投标人的报价为一次性报价，即在投标有效期内投标价格固定不变。</w:t>
      </w:r>
    </w:p>
    <w:p>
      <w:pPr>
        <w:snapToGrid w:val="0"/>
        <w:spacing w:line="400" w:lineRule="exact"/>
        <w:ind w:left="3" w:leftChars="1" w:firstLine="480" w:firstLineChars="200"/>
        <w:rPr>
          <w:rFonts w:hAnsi="宋体" w:cs="宋体"/>
          <w:color w:val="auto"/>
          <w:sz w:val="24"/>
          <w:highlight w:val="none"/>
        </w:rPr>
      </w:pPr>
      <w:r>
        <w:rPr>
          <w:rFonts w:hint="eastAsia" w:hAnsi="宋体" w:cs="宋体"/>
          <w:color w:val="auto"/>
          <w:sz w:val="24"/>
          <w:highlight w:val="none"/>
        </w:rPr>
        <w:t>3.本项目只接受一个投标报价，有选择的或有条件的报价将不予接受。</w:t>
      </w:r>
    </w:p>
    <w:p>
      <w:pPr>
        <w:pStyle w:val="6"/>
        <w:spacing w:line="400" w:lineRule="exact"/>
        <w:ind w:firstLine="480" w:firstLineChars="200"/>
        <w:rPr>
          <w:rFonts w:hAnsi="宋体" w:cs="宋体"/>
          <w:color w:val="auto"/>
          <w:sz w:val="24"/>
          <w:highlight w:val="none"/>
        </w:rPr>
      </w:pPr>
      <w:r>
        <w:rPr>
          <w:rFonts w:hint="eastAsia" w:hAnsi="宋体" w:cs="宋体"/>
          <w:color w:val="auto"/>
          <w:sz w:val="24"/>
          <w:highlight w:val="none"/>
        </w:rPr>
        <w:t>（六）修正错误</w:t>
      </w:r>
    </w:p>
    <w:p>
      <w:pPr>
        <w:pStyle w:val="6"/>
        <w:spacing w:line="400" w:lineRule="exact"/>
        <w:ind w:firstLine="480" w:firstLineChars="200"/>
        <w:rPr>
          <w:rFonts w:hAnsi="宋体" w:cs="宋体"/>
          <w:color w:val="auto"/>
          <w:sz w:val="24"/>
          <w:highlight w:val="none"/>
        </w:rPr>
      </w:pPr>
      <w:r>
        <w:rPr>
          <w:rFonts w:hint="eastAsia" w:hAnsi="宋体" w:cs="宋体"/>
          <w:color w:val="auto"/>
          <w:sz w:val="24"/>
          <w:highlight w:val="none"/>
        </w:rPr>
        <w:t>若响应文件出现计算或表达上的错误，修正错误的原则如下：</w:t>
      </w:r>
    </w:p>
    <w:p>
      <w:pPr>
        <w:pStyle w:val="6"/>
        <w:spacing w:line="400" w:lineRule="exact"/>
        <w:ind w:firstLine="480" w:firstLineChars="200"/>
        <w:rPr>
          <w:rFonts w:hAnsi="宋体" w:cs="宋体"/>
          <w:color w:val="auto"/>
          <w:sz w:val="24"/>
          <w:highlight w:val="none"/>
        </w:rPr>
      </w:pPr>
      <w:r>
        <w:rPr>
          <w:rFonts w:hint="eastAsia" w:hAnsi="宋体" w:cs="宋体"/>
          <w:color w:val="auto"/>
          <w:sz w:val="24"/>
          <w:highlight w:val="none"/>
        </w:rPr>
        <w:t>1.响应文件中采购项目一览表（报价表）内容与响应文件中相应内容不一致的，以采购项目一览表（报价表）为准；</w:t>
      </w:r>
    </w:p>
    <w:p>
      <w:pPr>
        <w:pStyle w:val="6"/>
        <w:spacing w:line="400" w:lineRule="exact"/>
        <w:ind w:firstLine="480" w:firstLineChars="200"/>
        <w:rPr>
          <w:rFonts w:hAnsi="宋体" w:cs="宋体"/>
          <w:color w:val="auto"/>
          <w:sz w:val="24"/>
          <w:highlight w:val="none"/>
        </w:rPr>
      </w:pPr>
      <w:r>
        <w:rPr>
          <w:rFonts w:hint="eastAsia" w:hAnsi="宋体" w:cs="宋体"/>
          <w:color w:val="auto"/>
          <w:sz w:val="24"/>
          <w:highlight w:val="none"/>
        </w:rPr>
        <w:t>2.大写金额和小写金额不一致的，以大写金额为准；</w:t>
      </w:r>
    </w:p>
    <w:p>
      <w:pPr>
        <w:pStyle w:val="6"/>
        <w:spacing w:line="400" w:lineRule="exact"/>
        <w:ind w:firstLine="480" w:firstLineChars="200"/>
        <w:rPr>
          <w:rFonts w:hAnsi="宋体" w:cs="宋体"/>
          <w:color w:val="auto"/>
          <w:sz w:val="24"/>
          <w:highlight w:val="none"/>
        </w:rPr>
      </w:pPr>
      <w:r>
        <w:rPr>
          <w:rFonts w:hint="eastAsia" w:hAnsi="宋体" w:cs="宋体"/>
          <w:color w:val="auto"/>
          <w:sz w:val="24"/>
          <w:highlight w:val="none"/>
        </w:rPr>
        <w:t>3.单价金额小数点或者百分比有明显错位的，以采购项目一览表的总价为准，并修改单价；</w:t>
      </w:r>
    </w:p>
    <w:p>
      <w:pPr>
        <w:pStyle w:val="6"/>
        <w:spacing w:line="400" w:lineRule="exact"/>
        <w:ind w:firstLine="480" w:firstLineChars="200"/>
        <w:rPr>
          <w:rFonts w:hAnsi="宋体" w:cs="宋体"/>
          <w:color w:val="auto"/>
          <w:sz w:val="24"/>
          <w:highlight w:val="none"/>
        </w:rPr>
      </w:pPr>
      <w:r>
        <w:rPr>
          <w:rFonts w:hint="eastAsia" w:hAnsi="宋体" w:cs="宋体"/>
          <w:color w:val="auto"/>
          <w:sz w:val="24"/>
          <w:highlight w:val="none"/>
        </w:rPr>
        <w:t>4.总价金额与按单价汇总金额不一致的，以两者中较小的为准。</w:t>
      </w:r>
    </w:p>
    <w:p>
      <w:pPr>
        <w:pStyle w:val="6"/>
        <w:spacing w:line="400" w:lineRule="exact"/>
        <w:ind w:firstLine="480" w:firstLineChars="200"/>
        <w:rPr>
          <w:rFonts w:hAnsi="宋体" w:cs="宋体"/>
          <w:color w:val="auto"/>
          <w:sz w:val="24"/>
          <w:highlight w:val="none"/>
        </w:rPr>
      </w:pPr>
      <w:r>
        <w:rPr>
          <w:rFonts w:hint="eastAsia" w:hAnsi="宋体" w:cs="宋体"/>
          <w:color w:val="auto"/>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Ansi="宋体" w:cs="宋体"/>
          <w:color w:val="auto"/>
          <w:sz w:val="24"/>
          <w:highlight w:val="none"/>
        </w:rPr>
      </w:pPr>
      <w:r>
        <w:rPr>
          <w:rFonts w:hint="eastAsia" w:hAnsi="宋体" w:cs="宋体"/>
          <w:color w:val="auto"/>
          <w:sz w:val="24"/>
          <w:highlight w:val="none"/>
        </w:rPr>
        <w:t>（七）响应文件的递交</w:t>
      </w:r>
    </w:p>
    <w:p>
      <w:pPr>
        <w:pStyle w:val="6"/>
        <w:spacing w:line="400" w:lineRule="exact"/>
        <w:ind w:firstLine="480" w:firstLineChars="200"/>
        <w:rPr>
          <w:rFonts w:hAnsi="宋体" w:cs="宋体"/>
          <w:color w:val="auto"/>
          <w:sz w:val="24"/>
          <w:highlight w:val="none"/>
        </w:rPr>
      </w:pPr>
      <w:r>
        <w:rPr>
          <w:rFonts w:hint="eastAsia" w:hAnsi="宋体" w:cs="宋体"/>
          <w:color w:val="auto"/>
          <w:sz w:val="24"/>
          <w:highlight w:val="none"/>
        </w:rPr>
        <w:t>1.响应文件的密封与标记</w:t>
      </w:r>
    </w:p>
    <w:p>
      <w:pPr>
        <w:pStyle w:val="6"/>
        <w:spacing w:line="400" w:lineRule="exact"/>
        <w:ind w:firstLine="480" w:firstLineChars="200"/>
        <w:rPr>
          <w:rFonts w:hAnsi="宋体" w:cs="宋体"/>
          <w:color w:val="auto"/>
          <w:sz w:val="24"/>
          <w:highlight w:val="none"/>
        </w:rPr>
      </w:pPr>
      <w:r>
        <w:rPr>
          <w:rFonts w:hint="eastAsia" w:hAnsi="宋体" w:cs="宋体"/>
          <w:color w:val="auto"/>
          <w:sz w:val="24"/>
          <w:highlight w:val="none"/>
        </w:rPr>
        <w:t>响应文件的正本、副本以均应密封送达投标地点，应在封套上注明项目名称、投标人名称。若正本、副本分别进行密封的，还应在封套上注明“正本”、“副本”字样。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Ansi="宋体" w:cs="宋体"/>
          <w:color w:val="auto"/>
          <w:sz w:val="24"/>
          <w:highlight w:val="none"/>
        </w:rPr>
      </w:pPr>
      <w:r>
        <w:rPr>
          <w:rFonts w:hint="eastAsia" w:hAnsi="宋体" w:cs="宋体"/>
          <w:color w:val="auto"/>
          <w:sz w:val="24"/>
          <w:highlight w:val="none"/>
        </w:rPr>
        <w:t>2.如果响应文件通过邮寄递交，投标人应将响应文件用内、外两层封套密封。</w:t>
      </w:r>
    </w:p>
    <w:p>
      <w:pPr>
        <w:pStyle w:val="6"/>
        <w:spacing w:line="400" w:lineRule="exact"/>
        <w:ind w:firstLine="480" w:firstLineChars="200"/>
        <w:rPr>
          <w:rFonts w:hAnsi="宋体" w:cs="宋体"/>
          <w:color w:val="auto"/>
          <w:sz w:val="24"/>
          <w:highlight w:val="none"/>
        </w:rPr>
      </w:pPr>
      <w:r>
        <w:rPr>
          <w:rFonts w:hint="eastAsia" w:hAnsi="宋体" w:cs="宋体"/>
          <w:color w:val="auto"/>
          <w:sz w:val="24"/>
          <w:highlight w:val="none"/>
        </w:rPr>
        <w:t>3.如果未按上述规定进行密封和标记，采购代理机构对响应文件误投、丢失或提前拆封不负责任。</w:t>
      </w:r>
    </w:p>
    <w:p>
      <w:pPr>
        <w:pStyle w:val="4"/>
        <w:rPr>
          <w:rFonts w:ascii="宋体" w:hAnsi="宋体" w:cs="宋体"/>
          <w:color w:val="auto"/>
          <w:highlight w:val="none"/>
        </w:rPr>
      </w:pPr>
      <w:bookmarkStart w:id="63" w:name="_Toc21425665"/>
      <w:bookmarkStart w:id="64" w:name="_Toc15645"/>
      <w:r>
        <w:rPr>
          <w:rFonts w:hint="eastAsia" w:ascii="宋体" w:hAnsi="宋体" w:cs="宋体"/>
          <w:color w:val="auto"/>
          <w:highlight w:val="none"/>
        </w:rPr>
        <w:t>四、评标</w:t>
      </w:r>
      <w:bookmarkEnd w:id="63"/>
      <w:bookmarkEnd w:id="64"/>
    </w:p>
    <w:p>
      <w:pPr>
        <w:snapToGrid w:val="0"/>
        <w:spacing w:line="400" w:lineRule="exact"/>
        <w:ind w:firstLine="480" w:firstLineChars="200"/>
        <w:rPr>
          <w:rFonts w:hAnsi="宋体" w:cs="宋体"/>
          <w:color w:val="auto"/>
          <w:sz w:val="24"/>
          <w:highlight w:val="none"/>
        </w:rPr>
      </w:pPr>
      <w:r>
        <w:rPr>
          <w:rFonts w:hint="eastAsia" w:hAnsi="宋体" w:cs="宋体"/>
          <w:color w:val="auto"/>
          <w:sz w:val="24"/>
          <w:highlight w:val="none"/>
        </w:rPr>
        <w:t>见第四篇“评标”内容。</w:t>
      </w:r>
    </w:p>
    <w:p>
      <w:pPr>
        <w:pStyle w:val="4"/>
        <w:rPr>
          <w:rFonts w:ascii="宋体" w:hAnsi="宋体" w:cs="宋体"/>
          <w:color w:val="auto"/>
          <w:highlight w:val="none"/>
        </w:rPr>
      </w:pPr>
      <w:bookmarkStart w:id="65" w:name="_Toc21425666"/>
      <w:bookmarkStart w:id="66" w:name="_Toc810"/>
      <w:r>
        <w:rPr>
          <w:rFonts w:hint="eastAsia" w:ascii="宋体" w:hAnsi="宋体" w:cs="宋体"/>
          <w:color w:val="auto"/>
          <w:highlight w:val="none"/>
        </w:rPr>
        <w:t>五、定标</w:t>
      </w:r>
      <w:bookmarkEnd w:id="65"/>
      <w:bookmarkEnd w:id="66"/>
    </w:p>
    <w:p>
      <w:pPr>
        <w:pStyle w:val="6"/>
        <w:spacing w:line="400" w:lineRule="exact"/>
        <w:ind w:firstLine="480" w:firstLineChars="200"/>
        <w:rPr>
          <w:rFonts w:hAnsi="宋体" w:cs="宋体"/>
          <w:color w:val="auto"/>
          <w:sz w:val="24"/>
          <w:highlight w:val="none"/>
        </w:rPr>
      </w:pPr>
      <w:bookmarkStart w:id="67" w:name="_Toc21425668"/>
      <w:r>
        <w:rPr>
          <w:rFonts w:hint="eastAsia" w:hAnsi="宋体" w:cs="宋体"/>
          <w:color w:val="auto"/>
          <w:sz w:val="24"/>
          <w:highlight w:val="none"/>
        </w:rPr>
        <w:t>根据投标书提供的资格文件、投标报价书、优惠条件等多方面因素进行全面比较，综合优势领先者中标。比较结束后，招标方仅对中标者发出通知。招标方有权对落标者不做落标说明和解释。</w:t>
      </w:r>
    </w:p>
    <w:p>
      <w:pPr>
        <w:pStyle w:val="4"/>
        <w:rPr>
          <w:rFonts w:ascii="宋体" w:hAnsi="宋体" w:cs="宋体"/>
          <w:color w:val="auto"/>
          <w:highlight w:val="none"/>
        </w:rPr>
      </w:pPr>
      <w:bookmarkStart w:id="68" w:name="_Toc20708"/>
      <w:r>
        <w:rPr>
          <w:rFonts w:hint="eastAsia" w:ascii="宋体" w:hAnsi="宋体" w:cs="宋体"/>
          <w:color w:val="auto"/>
          <w:highlight w:val="none"/>
        </w:rPr>
        <w:t>六、询问、质疑和投诉</w:t>
      </w:r>
      <w:bookmarkEnd w:id="67"/>
      <w:bookmarkEnd w:id="68"/>
    </w:p>
    <w:p>
      <w:pPr>
        <w:spacing w:line="400" w:lineRule="exact"/>
        <w:ind w:right="12" w:firstLine="480"/>
        <w:rPr>
          <w:rFonts w:hAnsi="宋体" w:cs="宋体"/>
          <w:color w:val="auto"/>
          <w:sz w:val="24"/>
          <w:highlight w:val="none"/>
        </w:rPr>
      </w:pPr>
      <w:r>
        <w:rPr>
          <w:rFonts w:hint="eastAsia" w:hAnsi="宋体" w:cs="宋体"/>
          <w:color w:val="auto"/>
          <w:sz w:val="24"/>
          <w:highlight w:val="none"/>
        </w:rPr>
        <w:t>（一）询问</w:t>
      </w:r>
    </w:p>
    <w:p>
      <w:pPr>
        <w:spacing w:line="400" w:lineRule="exact"/>
        <w:ind w:right="12" w:firstLine="480"/>
        <w:rPr>
          <w:rFonts w:hAnsi="宋体" w:cs="宋体"/>
          <w:color w:val="auto"/>
          <w:sz w:val="24"/>
          <w:highlight w:val="none"/>
        </w:rPr>
      </w:pPr>
      <w:r>
        <w:rPr>
          <w:rFonts w:hint="eastAsia" w:hAnsi="宋体" w:cs="宋体"/>
          <w:color w:val="auto"/>
          <w:sz w:val="24"/>
          <w:highlight w:val="none"/>
        </w:rPr>
        <w:t>采购人应当在3个工作日内对投标人依法提出的询问作出答复。投标人询问可以是口头或书面形式。</w:t>
      </w:r>
    </w:p>
    <w:p>
      <w:pPr>
        <w:snapToGrid w:val="0"/>
        <w:spacing w:line="400" w:lineRule="exact"/>
        <w:ind w:firstLine="480" w:firstLineChars="200"/>
        <w:rPr>
          <w:rFonts w:hAnsi="宋体" w:cs="宋体"/>
          <w:color w:val="auto"/>
          <w:sz w:val="24"/>
          <w:highlight w:val="none"/>
        </w:rPr>
      </w:pPr>
      <w:r>
        <w:rPr>
          <w:rFonts w:hint="eastAsia" w:hAnsi="宋体" w:cs="宋体"/>
          <w:color w:val="auto"/>
          <w:sz w:val="24"/>
          <w:highlight w:val="none"/>
        </w:rPr>
        <w:t>（二）质疑</w:t>
      </w:r>
    </w:p>
    <w:p>
      <w:pPr>
        <w:snapToGrid w:val="0"/>
        <w:spacing w:line="400" w:lineRule="exact"/>
        <w:ind w:firstLine="480" w:firstLineChars="200"/>
        <w:rPr>
          <w:rFonts w:hAnsi="宋体" w:cs="宋体"/>
          <w:color w:val="auto"/>
          <w:sz w:val="24"/>
          <w:highlight w:val="none"/>
        </w:rPr>
      </w:pPr>
      <w:r>
        <w:rPr>
          <w:rFonts w:hint="eastAsia" w:hAnsi="宋体" w:cs="宋体"/>
          <w:color w:val="auto"/>
          <w:sz w:val="24"/>
          <w:highlight w:val="none"/>
        </w:rPr>
        <w:t>投标人认为采购文件、采购过程和中标结果使自己的权益受到伤害的，可向采购人以书面形式提出质疑。</w:t>
      </w:r>
    </w:p>
    <w:p>
      <w:pPr>
        <w:snapToGrid w:val="0"/>
        <w:spacing w:line="400" w:lineRule="exact"/>
        <w:ind w:firstLine="480" w:firstLineChars="200"/>
        <w:rPr>
          <w:rFonts w:hAnsi="宋体" w:cs="宋体"/>
          <w:color w:val="auto"/>
          <w:sz w:val="24"/>
          <w:highlight w:val="none"/>
        </w:rPr>
      </w:pPr>
      <w:r>
        <w:rPr>
          <w:rFonts w:hint="eastAsia" w:hAnsi="宋体" w:cs="宋体"/>
          <w:color w:val="auto"/>
          <w:sz w:val="24"/>
          <w:highlight w:val="none"/>
        </w:rPr>
        <w:t xml:space="preserve">提出质疑的应当是参与所质疑项目采购活动的投标人。 </w:t>
      </w:r>
    </w:p>
    <w:p>
      <w:pPr>
        <w:snapToGrid w:val="0"/>
        <w:spacing w:line="400" w:lineRule="exact"/>
        <w:ind w:firstLine="480" w:firstLineChars="200"/>
        <w:rPr>
          <w:rFonts w:hAnsi="宋体" w:cs="宋体"/>
          <w:color w:val="auto"/>
          <w:sz w:val="24"/>
          <w:highlight w:val="none"/>
        </w:rPr>
      </w:pPr>
      <w:r>
        <w:rPr>
          <w:rFonts w:hint="eastAsia" w:hAnsi="宋体" w:cs="宋体"/>
          <w:color w:val="auto"/>
          <w:sz w:val="24"/>
          <w:highlight w:val="none"/>
        </w:rPr>
        <w:t>（三）投诉</w:t>
      </w:r>
    </w:p>
    <w:p>
      <w:pPr>
        <w:snapToGrid w:val="0"/>
        <w:spacing w:line="400" w:lineRule="exact"/>
        <w:ind w:firstLine="480" w:firstLineChars="200"/>
        <w:rPr>
          <w:rFonts w:hAnsi="宋体" w:cs="宋体"/>
          <w:color w:val="auto"/>
          <w:sz w:val="24"/>
          <w:highlight w:val="none"/>
        </w:rPr>
      </w:pPr>
      <w:r>
        <w:rPr>
          <w:rFonts w:hint="eastAsia" w:hAnsi="宋体" w:cs="宋体"/>
          <w:color w:val="auto"/>
          <w:sz w:val="24"/>
          <w:highlight w:val="none"/>
        </w:rPr>
        <w:t>1.投标人对采购人的答复不满意，或者采购人未在规定时间内作出答复的，可以在答复期满后15个工作日内按照相关法律法规向财政部门提起投诉。</w:t>
      </w:r>
    </w:p>
    <w:p>
      <w:pPr>
        <w:pStyle w:val="4"/>
        <w:rPr>
          <w:rFonts w:ascii="宋体" w:hAnsi="宋体" w:cs="宋体"/>
          <w:color w:val="auto"/>
          <w:highlight w:val="none"/>
        </w:rPr>
      </w:pPr>
      <w:bookmarkStart w:id="69" w:name="_Toc21425671"/>
      <w:bookmarkStart w:id="70" w:name="_Toc18119"/>
      <w:r>
        <w:rPr>
          <w:rFonts w:hint="eastAsia" w:ascii="宋体" w:hAnsi="宋体" w:cs="宋体"/>
          <w:color w:val="auto"/>
          <w:highlight w:val="none"/>
        </w:rPr>
        <w:t>七、签订合同</w:t>
      </w:r>
      <w:bookmarkEnd w:id="69"/>
      <w:bookmarkEnd w:id="70"/>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（一）中标人应当自接到采购人中标电话通知后</w:t>
      </w:r>
      <w:r>
        <w:rPr>
          <w:rFonts w:hint="eastAsia" w:hAnsi="宋体" w:cs="宋体"/>
          <w:b/>
          <w:bCs/>
          <w:color w:val="auto"/>
          <w:sz w:val="24"/>
          <w:highlight w:val="none"/>
        </w:rPr>
        <w:t>三十日</w:t>
      </w:r>
      <w:r>
        <w:rPr>
          <w:rFonts w:hint="eastAsia" w:hAnsi="宋体" w:cs="宋体"/>
          <w:color w:val="auto"/>
          <w:sz w:val="24"/>
          <w:highlight w:val="none"/>
        </w:rPr>
        <w:t>内，按照竞争性比选文件和中标人响应文件的约定，与采购人签订书面合同。所签订的合同不得对竞争性比选文件和中标人响应文件作实质性修改。</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（二）竞争性比选文件、中标人的响应文件及澄清文件等，均为签订采购合同的依据。</w:t>
      </w:r>
    </w:p>
    <w:p>
      <w:pPr>
        <w:rPr>
          <w:rFonts w:hAnsi="宋体" w:cs="宋体"/>
          <w:color w:val="auto"/>
          <w:sz w:val="32"/>
          <w:szCs w:val="32"/>
          <w:highlight w:val="none"/>
        </w:rPr>
      </w:pPr>
      <w:bookmarkStart w:id="71" w:name="_Toc509321006"/>
      <w:bookmarkStart w:id="72" w:name="_Toc19113860"/>
    </w:p>
    <w:p>
      <w:pPr>
        <w:rPr>
          <w:rFonts w:hAnsi="宋体" w:cs="宋体"/>
          <w:color w:val="auto"/>
          <w:sz w:val="32"/>
          <w:szCs w:val="32"/>
          <w:highlight w:val="none"/>
        </w:rPr>
      </w:pPr>
    </w:p>
    <w:p>
      <w:pPr>
        <w:rPr>
          <w:rFonts w:hAnsi="宋体" w:cs="宋体"/>
          <w:color w:val="auto"/>
          <w:sz w:val="32"/>
          <w:szCs w:val="32"/>
          <w:highlight w:val="none"/>
        </w:rPr>
      </w:pPr>
    </w:p>
    <w:p>
      <w:pPr>
        <w:rPr>
          <w:rFonts w:hAnsi="宋体" w:cs="宋体"/>
          <w:color w:val="auto"/>
          <w:sz w:val="32"/>
          <w:szCs w:val="32"/>
          <w:highlight w:val="none"/>
        </w:rPr>
      </w:pPr>
      <w:r>
        <w:rPr>
          <w:rFonts w:hAnsi="宋体" w:cs="宋体"/>
          <w:color w:val="auto"/>
          <w:sz w:val="32"/>
          <w:szCs w:val="32"/>
          <w:highlight w:val="none"/>
        </w:rPr>
        <w:br w:type="page"/>
      </w:r>
    </w:p>
    <w:p>
      <w:pPr>
        <w:pStyle w:val="3"/>
        <w:spacing w:line="360" w:lineRule="auto"/>
        <w:rPr>
          <w:rFonts w:ascii="宋体" w:hAnsi="宋体" w:eastAsia="宋体" w:cs="宋体"/>
          <w:color w:val="auto"/>
          <w:highlight w:val="none"/>
        </w:rPr>
      </w:pPr>
      <w:bookmarkStart w:id="73" w:name="_Toc19421"/>
      <w:r>
        <w:rPr>
          <w:rFonts w:hint="eastAsia" w:ascii="宋体" w:hAnsi="宋体" w:eastAsia="宋体" w:cs="宋体"/>
          <w:color w:val="auto"/>
          <w:highlight w:val="none"/>
        </w:rPr>
        <w:t>第六篇 响应文件格式</w:t>
      </w:r>
      <w:bookmarkEnd w:id="71"/>
      <w:r>
        <w:rPr>
          <w:rFonts w:hint="eastAsia" w:ascii="宋体" w:hAnsi="宋体" w:eastAsia="宋体" w:cs="宋体"/>
          <w:color w:val="auto"/>
          <w:highlight w:val="none"/>
        </w:rPr>
        <w:t>要求</w:t>
      </w:r>
      <w:bookmarkEnd w:id="72"/>
      <w:bookmarkEnd w:id="73"/>
    </w:p>
    <w:p>
      <w:pPr>
        <w:ind w:firstLine="560"/>
        <w:jc w:val="center"/>
        <w:rPr>
          <w:color w:val="auto"/>
          <w:highlight w:val="none"/>
        </w:rPr>
      </w:pPr>
    </w:p>
    <w:p>
      <w:pPr>
        <w:ind w:firstLine="560"/>
        <w:jc w:val="center"/>
        <w:rPr>
          <w:color w:val="auto"/>
          <w:highlight w:val="none"/>
        </w:rPr>
      </w:pPr>
      <w:r>
        <w:rPr>
          <w:rFonts w:hint="eastAsia"/>
          <w:color w:val="auto"/>
          <w:highlight w:val="none"/>
        </w:rPr>
        <w:t>封  面</w:t>
      </w:r>
    </w:p>
    <w:p>
      <w:pPr>
        <w:ind w:firstLine="560"/>
        <w:rPr>
          <w:color w:val="auto"/>
          <w:highlight w:val="none"/>
        </w:rPr>
      </w:pPr>
    </w:p>
    <w:p>
      <w:pPr>
        <w:jc w:val="center"/>
        <w:rPr>
          <w:color w:val="auto"/>
          <w:sz w:val="52"/>
          <w:szCs w:val="52"/>
          <w:highlight w:val="none"/>
        </w:rPr>
      </w:pPr>
      <w:r>
        <w:rPr>
          <w:rFonts w:hint="eastAsia"/>
          <w:color w:val="auto"/>
          <w:sz w:val="52"/>
          <w:szCs w:val="52"/>
          <w:highlight w:val="none"/>
        </w:rPr>
        <w:t>重庆医科大学附属口腔医院</w:t>
      </w:r>
    </w:p>
    <w:p>
      <w:pPr>
        <w:jc w:val="left"/>
        <w:rPr>
          <w:color w:val="auto"/>
          <w:sz w:val="52"/>
          <w:szCs w:val="52"/>
          <w:highlight w:val="none"/>
        </w:rPr>
      </w:pPr>
      <w:r>
        <w:rPr>
          <w:rFonts w:hint="eastAsia"/>
          <w:color w:val="auto"/>
          <w:sz w:val="52"/>
          <w:szCs w:val="52"/>
          <w:highlight w:val="none"/>
        </w:rPr>
        <w:t>项目名称：</w:t>
      </w:r>
    </w:p>
    <w:p>
      <w:pPr>
        <w:jc w:val="left"/>
        <w:rPr>
          <w:color w:val="auto"/>
          <w:sz w:val="52"/>
          <w:szCs w:val="52"/>
          <w:highlight w:val="none"/>
        </w:rPr>
      </w:pPr>
      <w:r>
        <w:rPr>
          <w:rFonts w:hint="eastAsia"/>
          <w:color w:val="auto"/>
          <w:sz w:val="52"/>
          <w:szCs w:val="52"/>
          <w:highlight w:val="none"/>
        </w:rPr>
        <w:t>项目编号：</w:t>
      </w:r>
    </w:p>
    <w:p>
      <w:pPr>
        <w:jc w:val="center"/>
        <w:rPr>
          <w:color w:val="auto"/>
          <w:highlight w:val="none"/>
        </w:rPr>
      </w:pPr>
      <w:r>
        <w:rPr>
          <w:rFonts w:hint="eastAsia"/>
          <w:color w:val="auto"/>
          <w:highlight w:val="none"/>
        </w:rPr>
        <w:t>（正本/副本）</w:t>
      </w:r>
    </w:p>
    <w:p>
      <w:pPr>
        <w:rPr>
          <w:color w:val="auto"/>
          <w:highlight w:val="none"/>
        </w:rPr>
      </w:pPr>
    </w:p>
    <w:p>
      <w:pPr>
        <w:rPr>
          <w:color w:val="auto"/>
          <w:highlight w:val="none"/>
        </w:rPr>
      </w:pPr>
    </w:p>
    <w:p>
      <w:pPr>
        <w:jc w:val="center"/>
        <w:rPr>
          <w:color w:val="auto"/>
          <w:sz w:val="72"/>
          <w:szCs w:val="72"/>
          <w:highlight w:val="none"/>
        </w:rPr>
      </w:pPr>
      <w:r>
        <w:rPr>
          <w:rFonts w:hint="eastAsia"/>
          <w:color w:val="auto"/>
          <w:sz w:val="72"/>
          <w:szCs w:val="72"/>
          <w:highlight w:val="none"/>
        </w:rPr>
        <w:t>响</w:t>
      </w:r>
    </w:p>
    <w:p>
      <w:pPr>
        <w:jc w:val="center"/>
        <w:rPr>
          <w:color w:val="auto"/>
          <w:sz w:val="72"/>
          <w:szCs w:val="72"/>
          <w:highlight w:val="none"/>
        </w:rPr>
      </w:pPr>
      <w:r>
        <w:rPr>
          <w:rFonts w:hint="eastAsia"/>
          <w:color w:val="auto"/>
          <w:sz w:val="72"/>
          <w:szCs w:val="72"/>
          <w:highlight w:val="none"/>
        </w:rPr>
        <w:t>应</w:t>
      </w:r>
    </w:p>
    <w:p>
      <w:pPr>
        <w:jc w:val="center"/>
        <w:rPr>
          <w:color w:val="auto"/>
          <w:sz w:val="72"/>
          <w:szCs w:val="72"/>
          <w:highlight w:val="none"/>
        </w:rPr>
      </w:pPr>
      <w:r>
        <w:rPr>
          <w:rFonts w:hint="eastAsia"/>
          <w:color w:val="auto"/>
          <w:sz w:val="72"/>
          <w:szCs w:val="72"/>
          <w:highlight w:val="none"/>
        </w:rPr>
        <w:t>文</w:t>
      </w:r>
    </w:p>
    <w:p>
      <w:pPr>
        <w:jc w:val="center"/>
        <w:rPr>
          <w:color w:val="auto"/>
          <w:sz w:val="72"/>
          <w:szCs w:val="72"/>
          <w:highlight w:val="none"/>
        </w:rPr>
      </w:pPr>
      <w:r>
        <w:rPr>
          <w:rFonts w:hint="eastAsia"/>
          <w:color w:val="auto"/>
          <w:sz w:val="72"/>
          <w:szCs w:val="72"/>
          <w:highlight w:val="none"/>
        </w:rPr>
        <w:t>件</w:t>
      </w:r>
    </w:p>
    <w:p>
      <w:pPr>
        <w:ind w:firstLine="560"/>
        <w:rPr>
          <w:color w:val="auto"/>
          <w:highlight w:val="none"/>
        </w:rPr>
      </w:pPr>
    </w:p>
    <w:p>
      <w:pPr>
        <w:ind w:firstLine="560"/>
        <w:rPr>
          <w:color w:val="auto"/>
          <w:highlight w:val="none"/>
        </w:rPr>
      </w:pPr>
    </w:p>
    <w:p>
      <w:pPr>
        <w:spacing w:line="360" w:lineRule="auto"/>
        <w:ind w:firstLine="560"/>
        <w:rPr>
          <w:color w:val="auto"/>
          <w:highlight w:val="none"/>
        </w:rPr>
      </w:pPr>
      <w:r>
        <w:rPr>
          <w:rFonts w:hint="eastAsia"/>
          <w:color w:val="auto"/>
          <w:highlight w:val="none"/>
        </w:rPr>
        <w:t>投标人（盖章）：</w:t>
      </w:r>
    </w:p>
    <w:p>
      <w:pPr>
        <w:spacing w:line="360" w:lineRule="auto"/>
        <w:ind w:firstLine="560"/>
        <w:rPr>
          <w:color w:val="auto"/>
          <w:highlight w:val="none"/>
        </w:rPr>
      </w:pPr>
      <w:r>
        <w:rPr>
          <w:rFonts w:hint="eastAsia"/>
          <w:color w:val="auto"/>
          <w:highlight w:val="none"/>
        </w:rPr>
        <w:t>联系人：</w:t>
      </w:r>
    </w:p>
    <w:p>
      <w:pPr>
        <w:spacing w:line="360" w:lineRule="auto"/>
        <w:ind w:firstLine="560"/>
        <w:rPr>
          <w:color w:val="auto"/>
          <w:highlight w:val="none"/>
        </w:rPr>
      </w:pPr>
      <w:r>
        <w:rPr>
          <w:rFonts w:hint="eastAsia"/>
          <w:color w:val="auto"/>
          <w:highlight w:val="none"/>
        </w:rPr>
        <w:t>联系电话：</w:t>
      </w:r>
    </w:p>
    <w:p>
      <w:pPr>
        <w:ind w:firstLine="560"/>
        <w:rPr>
          <w:color w:val="auto"/>
          <w:highlight w:val="none"/>
        </w:rPr>
      </w:pPr>
      <w:r>
        <w:rPr>
          <w:rFonts w:hint="eastAsia"/>
          <w:color w:val="auto"/>
          <w:highlight w:val="none"/>
        </w:rPr>
        <w:t>投标人地址：</w:t>
      </w:r>
    </w:p>
    <w:p>
      <w:pPr>
        <w:rPr>
          <w:rFonts w:hAnsi="宋体" w:cs="宋体"/>
          <w:color w:val="auto"/>
          <w:highlight w:val="none"/>
        </w:rPr>
      </w:pPr>
    </w:p>
    <w:p>
      <w:pPr>
        <w:jc w:val="center"/>
        <w:rPr>
          <w:rFonts w:hAnsi="宋体" w:cs="宋体"/>
          <w:color w:val="auto"/>
          <w:highlight w:val="none"/>
        </w:rPr>
      </w:pPr>
      <w:r>
        <w:rPr>
          <w:rFonts w:hint="eastAsia" w:hAnsi="宋体" w:cs="宋体"/>
          <w:color w:val="auto"/>
          <w:highlight w:val="none"/>
        </w:rPr>
        <w:t>（注：档案袋封面格式同此格式）</w:t>
      </w:r>
    </w:p>
    <w:p>
      <w:pPr>
        <w:rPr>
          <w:color w:val="auto"/>
          <w:highlight w:val="none"/>
        </w:rPr>
      </w:pPr>
    </w:p>
    <w:p>
      <w:pPr>
        <w:rPr>
          <w:rFonts w:hAnsi="宋体" w:cs="宋体"/>
          <w:b/>
          <w:bCs/>
          <w:color w:val="auto"/>
          <w:sz w:val="28"/>
          <w:szCs w:val="28"/>
          <w:highlight w:val="none"/>
        </w:rPr>
      </w:pPr>
      <w:r>
        <w:rPr>
          <w:rFonts w:hint="eastAsia" w:hAnsi="宋体" w:cs="宋体"/>
          <w:b/>
          <w:bCs/>
          <w:color w:val="auto"/>
          <w:sz w:val="28"/>
          <w:szCs w:val="28"/>
          <w:highlight w:val="none"/>
        </w:rPr>
        <w:br w:type="page"/>
      </w:r>
    </w:p>
    <w:p>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一、经济文件</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（一）采购项目一览表</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（二）分项报价明细表</w:t>
      </w:r>
    </w:p>
    <w:p>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二、技术文件</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（一）技术条款差异表</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（二）技术条款相关支撑资料（自附）</w:t>
      </w:r>
    </w:p>
    <w:p>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三、商务文件</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（一）投标函（格式）</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（二）商务条款差异表</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（三）商务条款相关支撑资料（自附）</w:t>
      </w:r>
    </w:p>
    <w:p>
      <w:pPr>
        <w:tabs>
          <w:tab w:val="left" w:pos="1764"/>
        </w:tabs>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四、其他</w:t>
      </w:r>
    </w:p>
    <w:p>
      <w:pPr>
        <w:tabs>
          <w:tab w:val="left" w:pos="6300"/>
        </w:tabs>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（一）其他与项目有关的资料（自附）</w:t>
      </w:r>
    </w:p>
    <w:p>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五、资格文件</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（一）营业执照（副本）或事业单位法人证书（副本）复印件</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（二）法定代表人身份证明书（格式）</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（三）法定代表人授权委托书（格式）</w:t>
      </w:r>
    </w:p>
    <w:p>
      <w:pPr>
        <w:snapToGrid w:val="0"/>
        <w:spacing w:line="360" w:lineRule="auto"/>
        <w:ind w:firstLine="480" w:firstLineChars="200"/>
        <w:rPr>
          <w:rFonts w:hAnsi="宋体" w:cs="宋体"/>
          <w:color w:val="auto"/>
          <w:sz w:val="24"/>
          <w:szCs w:val="24"/>
          <w:highlight w:val="none"/>
        </w:rPr>
      </w:pPr>
      <w:bookmarkStart w:id="74" w:name="_Toc429584884"/>
      <w:bookmarkStart w:id="75" w:name="_Toc19113861"/>
      <w:bookmarkStart w:id="76" w:name="_Toc509321007"/>
      <w:r>
        <w:rPr>
          <w:rFonts w:hint="eastAsia" w:hAnsi="宋体" w:cs="宋体"/>
          <w:color w:val="auto"/>
          <w:sz w:val="24"/>
          <w:szCs w:val="24"/>
          <w:highlight w:val="none"/>
        </w:rPr>
        <w:t>（四）书面声明（格式）</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（五）特定资格条件证书或证明文件</w:t>
      </w:r>
    </w:p>
    <w:p>
      <w:pPr>
        <w:snapToGrid w:val="0"/>
        <w:spacing w:line="360" w:lineRule="auto"/>
        <w:ind w:firstLine="480" w:firstLineChars="200"/>
        <w:rPr>
          <w:rFonts w:hAnsi="宋体" w:cs="宋体"/>
          <w:color w:val="auto"/>
          <w:sz w:val="24"/>
          <w:szCs w:val="24"/>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rPr>
          <w:color w:val="auto"/>
          <w:szCs w:val="28"/>
          <w:highlight w:val="none"/>
        </w:rPr>
      </w:pPr>
      <w:r>
        <w:rPr>
          <w:rFonts w:hint="eastAsia"/>
          <w:color w:val="auto"/>
          <w:szCs w:val="28"/>
          <w:highlight w:val="none"/>
        </w:rPr>
        <w:br w:type="page"/>
      </w:r>
    </w:p>
    <w:p>
      <w:pPr>
        <w:pStyle w:val="4"/>
        <w:rPr>
          <w:color w:val="auto"/>
          <w:szCs w:val="28"/>
          <w:highlight w:val="none"/>
        </w:rPr>
      </w:pPr>
      <w:bookmarkStart w:id="77" w:name="_Toc15502"/>
      <w:r>
        <w:rPr>
          <w:rFonts w:hint="eastAsia"/>
          <w:color w:val="auto"/>
          <w:szCs w:val="28"/>
          <w:highlight w:val="none"/>
        </w:rPr>
        <w:t>一、经济文件</w:t>
      </w:r>
      <w:bookmarkEnd w:id="74"/>
      <w:bookmarkEnd w:id="75"/>
      <w:bookmarkEnd w:id="76"/>
      <w:bookmarkEnd w:id="77"/>
    </w:p>
    <w:p>
      <w:pPr>
        <w:snapToGrid w:val="0"/>
        <w:spacing w:line="360" w:lineRule="auto"/>
        <w:jc w:val="center"/>
        <w:rPr>
          <w:rFonts w:hAnsi="宋体" w:cs="宋体"/>
          <w:color w:val="auto"/>
          <w:sz w:val="28"/>
          <w:szCs w:val="28"/>
          <w:highlight w:val="none"/>
        </w:rPr>
      </w:pPr>
      <w:r>
        <w:rPr>
          <w:rFonts w:hint="eastAsia" w:hAnsi="宋体" w:cs="宋体"/>
          <w:color w:val="auto"/>
          <w:sz w:val="28"/>
          <w:szCs w:val="28"/>
          <w:highlight w:val="none"/>
        </w:rPr>
        <w:t>（一）采购项目一览表</w:t>
      </w:r>
    </w:p>
    <w:p>
      <w:pPr>
        <w:spacing w:line="360" w:lineRule="auto"/>
        <w:ind w:firstLine="280" w:firstLineChars="100"/>
        <w:rPr>
          <w:rFonts w:hAnsi="宋体" w:cs="宋体"/>
          <w:color w:val="auto"/>
          <w:sz w:val="28"/>
          <w:szCs w:val="28"/>
          <w:highlight w:val="none"/>
        </w:rPr>
      </w:pPr>
    </w:p>
    <w:p>
      <w:pPr>
        <w:spacing w:line="500" w:lineRule="exact"/>
        <w:ind w:firstLine="280" w:firstLineChars="100"/>
        <w:rPr>
          <w:rFonts w:ascii="方正仿宋_GBK" w:hAnsi="宋体" w:eastAsia="方正仿宋_GBK"/>
          <w:color w:val="auto"/>
          <w:sz w:val="24"/>
          <w:szCs w:val="28"/>
          <w:highlight w:val="none"/>
        </w:rPr>
      </w:pPr>
      <w:r>
        <w:rPr>
          <w:rFonts w:hint="eastAsia" w:hAnsi="宋体" w:cs="宋体"/>
          <w:color w:val="auto"/>
          <w:sz w:val="28"/>
          <w:szCs w:val="28"/>
          <w:highlight w:val="none"/>
        </w:rPr>
        <w:t xml:space="preserve">采购项目名称： </w:t>
      </w:r>
    </w:p>
    <w:tbl>
      <w:tblPr>
        <w:tblStyle w:val="13"/>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投标人名称</w:t>
            </w:r>
          </w:p>
        </w:tc>
        <w:tc>
          <w:tcPr>
            <w:tcW w:w="6847" w:type="dxa"/>
            <w:gridSpan w:val="3"/>
            <w:vAlign w:val="center"/>
          </w:tcPr>
          <w:p>
            <w:pPr>
              <w:spacing w:line="500" w:lineRule="exact"/>
              <w:jc w:val="center"/>
              <w:rPr>
                <w:rFonts w:ascii="方正仿宋_GBK" w:hAnsi="宋体" w:eastAsia="方正仿宋_GBK"/>
                <w:color w:val="auto"/>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项目名称</w:t>
            </w:r>
          </w:p>
        </w:tc>
        <w:tc>
          <w:tcPr>
            <w:tcW w:w="932" w:type="dxa"/>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数量</w:t>
            </w:r>
          </w:p>
        </w:tc>
        <w:tc>
          <w:tcPr>
            <w:tcW w:w="4760" w:type="dxa"/>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方正仿宋_GBK" w:eastAsia="方正仿宋_GBK"/>
                <w:color w:val="auto"/>
                <w:sz w:val="21"/>
                <w:szCs w:val="28"/>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color w:val="auto"/>
                <w:sz w:val="21"/>
                <w:szCs w:val="28"/>
                <w:highlight w:val="none"/>
              </w:rPr>
            </w:pPr>
          </w:p>
        </w:tc>
        <w:tc>
          <w:tcPr>
            <w:tcW w:w="932" w:type="dxa"/>
            <w:tcBorders>
              <w:bottom w:val="single" w:color="auto" w:sz="4" w:space="0"/>
            </w:tcBorders>
          </w:tcPr>
          <w:p>
            <w:pPr>
              <w:spacing w:line="500" w:lineRule="exact"/>
              <w:rPr>
                <w:rFonts w:ascii="方正仿宋_GBK" w:hAnsi="宋体" w:eastAsia="方正仿宋_GBK"/>
                <w:color w:val="auto"/>
                <w:sz w:val="21"/>
                <w:szCs w:val="28"/>
                <w:highlight w:val="none"/>
              </w:rPr>
            </w:pPr>
          </w:p>
        </w:tc>
        <w:tc>
          <w:tcPr>
            <w:tcW w:w="4760" w:type="dxa"/>
            <w:tcBorders>
              <w:bottom w:val="single" w:color="auto" w:sz="4" w:space="0"/>
            </w:tcBorders>
          </w:tcPr>
          <w:p>
            <w:pPr>
              <w:spacing w:line="500" w:lineRule="exact"/>
              <w:rPr>
                <w:rFonts w:ascii="方正仿宋_GBK" w:hAnsi="宋体" w:eastAsia="方正仿宋_GBK"/>
                <w:color w:val="auto"/>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color w:val="auto"/>
                <w:highlight w:val="none"/>
              </w:rPr>
            </w:pPr>
            <w:r>
              <w:rPr>
                <w:rFonts w:hint="eastAsia" w:ascii="方正仿宋_GBK" w:hAnsi="宋体" w:eastAsia="方正仿宋_GBK"/>
                <w:color w:val="auto"/>
                <w:sz w:val="21"/>
                <w:szCs w:val="28"/>
                <w:highlight w:val="none"/>
              </w:rPr>
              <w:t>备注：</w:t>
            </w:r>
          </w:p>
        </w:tc>
      </w:tr>
    </w:tbl>
    <w:p>
      <w:pPr>
        <w:pStyle w:val="7"/>
        <w:spacing w:line="500" w:lineRule="exact"/>
        <w:ind w:left="8500"/>
        <w:rPr>
          <w:rFonts w:ascii="方正仿宋_GBK" w:hAnsi="宋体" w:eastAsia="方正仿宋_GBK"/>
          <w:color w:val="auto"/>
          <w:sz w:val="24"/>
          <w:szCs w:val="28"/>
          <w:highlight w:val="none"/>
        </w:rPr>
      </w:pPr>
    </w:p>
    <w:p>
      <w:pPr>
        <w:rPr>
          <w:rFonts w:ascii="方正仿宋_GBK" w:eastAsia="方正仿宋_GBK"/>
          <w:color w:val="auto"/>
          <w:highlight w:val="none"/>
        </w:rPr>
      </w:pPr>
    </w:p>
    <w:p>
      <w:pPr>
        <w:spacing w:line="360" w:lineRule="auto"/>
        <w:ind w:firstLine="560" w:firstLineChars="200"/>
        <w:rPr>
          <w:rFonts w:hAnsi="宋体" w:cs="宋体"/>
          <w:color w:val="auto"/>
          <w:sz w:val="28"/>
          <w:szCs w:val="28"/>
          <w:highlight w:val="none"/>
        </w:rPr>
      </w:pPr>
    </w:p>
    <w:p>
      <w:pPr>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投标人：                        法定代表人或法定代表人授权代表：</w:t>
      </w:r>
    </w:p>
    <w:p>
      <w:pPr>
        <w:spacing w:line="360" w:lineRule="auto"/>
        <w:ind w:firstLine="560" w:firstLineChars="200"/>
        <w:rPr>
          <w:rFonts w:hAnsi="宋体" w:cs="宋体"/>
          <w:color w:val="auto"/>
          <w:sz w:val="28"/>
          <w:szCs w:val="28"/>
          <w:highlight w:val="none"/>
        </w:rPr>
      </w:pPr>
    </w:p>
    <w:p>
      <w:pPr>
        <w:spacing w:line="360" w:lineRule="auto"/>
        <w:ind w:firstLine="560" w:firstLineChars="200"/>
        <w:rPr>
          <w:rFonts w:hAnsi="宋体" w:cs="宋体"/>
          <w:color w:val="auto"/>
          <w:sz w:val="28"/>
          <w:szCs w:val="28"/>
          <w:highlight w:val="none"/>
        </w:rPr>
      </w:pPr>
    </w:p>
    <w:p>
      <w:pPr>
        <w:spacing w:line="360" w:lineRule="auto"/>
        <w:rPr>
          <w:rFonts w:hAnsi="宋体" w:cs="宋体"/>
          <w:color w:val="auto"/>
          <w:sz w:val="28"/>
          <w:szCs w:val="28"/>
          <w:highlight w:val="none"/>
        </w:rPr>
      </w:pPr>
      <w:r>
        <w:rPr>
          <w:rFonts w:hint="eastAsia" w:hAnsi="宋体" w:cs="宋体"/>
          <w:color w:val="auto"/>
          <w:sz w:val="28"/>
          <w:szCs w:val="28"/>
          <w:highlight w:val="none"/>
        </w:rPr>
        <w:t xml:space="preserve">  （投标人公章）                               （签字或盖章）</w:t>
      </w:r>
    </w:p>
    <w:p>
      <w:pPr>
        <w:spacing w:line="360" w:lineRule="auto"/>
        <w:rPr>
          <w:rFonts w:hAnsi="宋体" w:cs="宋体"/>
          <w:color w:val="auto"/>
          <w:sz w:val="28"/>
          <w:szCs w:val="28"/>
          <w:highlight w:val="none"/>
        </w:rPr>
      </w:pPr>
    </w:p>
    <w:p>
      <w:pPr>
        <w:spacing w:line="360" w:lineRule="auto"/>
        <w:ind w:firstLine="5600" w:firstLineChars="2000"/>
        <w:rPr>
          <w:rFonts w:hAnsi="宋体" w:cs="宋体"/>
          <w:color w:val="auto"/>
          <w:sz w:val="28"/>
          <w:szCs w:val="28"/>
          <w:highlight w:val="none"/>
        </w:rPr>
      </w:pPr>
      <w:r>
        <w:rPr>
          <w:rFonts w:hint="eastAsia" w:hAnsi="宋体" w:cs="宋体"/>
          <w:color w:val="auto"/>
          <w:sz w:val="28"/>
          <w:szCs w:val="28"/>
          <w:highlight w:val="none"/>
        </w:rPr>
        <w:t xml:space="preserve">     年     月     日</w:t>
      </w:r>
    </w:p>
    <w:p>
      <w:pPr>
        <w:snapToGrid w:val="0"/>
        <w:spacing w:line="360" w:lineRule="auto"/>
        <w:ind w:firstLine="560" w:firstLineChars="200"/>
        <w:rPr>
          <w:rFonts w:hAnsi="宋体" w:cs="宋体"/>
          <w:color w:val="auto"/>
          <w:sz w:val="28"/>
          <w:szCs w:val="28"/>
          <w:highlight w:val="none"/>
        </w:rPr>
      </w:pPr>
    </w:p>
    <w:p>
      <w:pPr>
        <w:snapToGrid w:val="0"/>
        <w:spacing w:line="360" w:lineRule="auto"/>
        <w:ind w:firstLine="560" w:firstLineChars="200"/>
        <w:rPr>
          <w:rFonts w:hAnsi="宋体" w:cs="宋体"/>
          <w:color w:val="auto"/>
          <w:sz w:val="28"/>
          <w:szCs w:val="28"/>
          <w:highlight w:val="none"/>
        </w:rPr>
      </w:pPr>
    </w:p>
    <w:p>
      <w:pPr>
        <w:snapToGrid w:val="0"/>
        <w:spacing w:line="360" w:lineRule="auto"/>
        <w:ind w:firstLine="560" w:firstLineChars="200"/>
        <w:rPr>
          <w:rFonts w:hAnsi="宋体" w:cs="宋体"/>
          <w:color w:val="auto"/>
          <w:sz w:val="28"/>
          <w:szCs w:val="28"/>
          <w:highlight w:val="none"/>
        </w:rPr>
      </w:pPr>
    </w:p>
    <w:p>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说明：</w:t>
      </w:r>
    </w:p>
    <w:p>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1.采购项目一览表按格式填列；</w:t>
      </w:r>
    </w:p>
    <w:p>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 xml:space="preserve">2.采购项目一览表务必填写清楚，准确无误； </w:t>
      </w:r>
    </w:p>
    <w:p>
      <w:pPr>
        <w:snapToGrid w:val="0"/>
        <w:spacing w:line="360" w:lineRule="auto"/>
        <w:ind w:firstLine="560" w:firstLineChars="200"/>
        <w:rPr>
          <w:rFonts w:hAnsi="宋体" w:cs="宋体"/>
          <w:color w:val="auto"/>
          <w:sz w:val="28"/>
          <w:szCs w:val="28"/>
          <w:highlight w:val="none"/>
        </w:rPr>
      </w:pPr>
    </w:p>
    <w:p>
      <w:pPr>
        <w:snapToGrid w:val="0"/>
        <w:spacing w:line="360" w:lineRule="auto"/>
        <w:ind w:firstLine="560" w:firstLineChars="200"/>
        <w:rPr>
          <w:rFonts w:hAnsi="宋体" w:cs="宋体"/>
          <w:color w:val="auto"/>
          <w:sz w:val="28"/>
          <w:szCs w:val="28"/>
          <w:highlight w:val="none"/>
        </w:rPr>
      </w:pPr>
    </w:p>
    <w:p>
      <w:pPr>
        <w:snapToGrid w:val="0"/>
        <w:spacing w:line="500" w:lineRule="exact"/>
        <w:ind w:firstLine="680" w:firstLineChars="200"/>
        <w:rPr>
          <w:rFonts w:ascii="方正仿宋_GBK" w:hAnsi="仿宋" w:eastAsia="方正仿宋_GBK"/>
          <w:color w:val="auto"/>
          <w:sz w:val="24"/>
          <w:szCs w:val="28"/>
          <w:highlight w:val="none"/>
        </w:rPr>
      </w:pPr>
      <w:r>
        <w:rPr>
          <w:rFonts w:hint="eastAsia" w:ascii="方正仿宋_GBK" w:hAnsi="仿宋" w:eastAsia="方正仿宋_GBK"/>
          <w:color w:val="auto"/>
          <w:szCs w:val="36"/>
          <w:highlight w:val="none"/>
        </w:rPr>
        <w:t>（二）分项报价明细表</w:t>
      </w:r>
    </w:p>
    <w:p>
      <w:pPr>
        <w:spacing w:line="500" w:lineRule="exact"/>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采购项目名称：</w:t>
      </w:r>
    </w:p>
    <w:p>
      <w:pPr>
        <w:spacing w:line="500" w:lineRule="exact"/>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单位：元</w:t>
      </w:r>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color w:val="auto"/>
                <w:highlight w:val="none"/>
              </w:rPr>
            </w:pPr>
            <w:r>
              <w:rPr>
                <w:rFonts w:hint="eastAsia"/>
                <w:color w:val="auto"/>
                <w:highlight w:val="none"/>
              </w:rPr>
              <w:t>序号</w:t>
            </w:r>
          </w:p>
        </w:tc>
        <w:tc>
          <w:tcPr>
            <w:tcW w:w="934" w:type="dxa"/>
            <w:vAlign w:val="center"/>
          </w:tcPr>
          <w:p>
            <w:pPr>
              <w:rPr>
                <w:color w:val="auto"/>
                <w:highlight w:val="none"/>
              </w:rPr>
            </w:pPr>
            <w:r>
              <w:rPr>
                <w:rFonts w:hint="eastAsia"/>
                <w:color w:val="auto"/>
                <w:highlight w:val="none"/>
              </w:rPr>
              <w:t>名称</w:t>
            </w:r>
          </w:p>
        </w:tc>
        <w:tc>
          <w:tcPr>
            <w:tcW w:w="2474" w:type="dxa"/>
            <w:vAlign w:val="center"/>
          </w:tcPr>
          <w:p>
            <w:pPr>
              <w:rPr>
                <w:color w:val="auto"/>
                <w:highlight w:val="none"/>
              </w:rPr>
            </w:pPr>
            <w:r>
              <w:rPr>
                <w:rFonts w:hint="eastAsia"/>
                <w:color w:val="auto"/>
                <w:highlight w:val="none"/>
              </w:rPr>
              <w:t>品牌、规格型号</w:t>
            </w:r>
          </w:p>
        </w:tc>
        <w:tc>
          <w:tcPr>
            <w:tcW w:w="1242" w:type="dxa"/>
            <w:vAlign w:val="center"/>
          </w:tcPr>
          <w:p>
            <w:pPr>
              <w:rPr>
                <w:color w:val="auto"/>
                <w:highlight w:val="none"/>
              </w:rPr>
            </w:pPr>
            <w:r>
              <w:rPr>
                <w:rFonts w:hint="eastAsia"/>
                <w:color w:val="auto"/>
                <w:highlight w:val="none"/>
              </w:rPr>
              <w:t>制造商</w:t>
            </w:r>
          </w:p>
        </w:tc>
        <w:tc>
          <w:tcPr>
            <w:tcW w:w="1242" w:type="dxa"/>
            <w:vAlign w:val="center"/>
          </w:tcPr>
          <w:p>
            <w:pPr>
              <w:rPr>
                <w:color w:val="auto"/>
                <w:highlight w:val="none"/>
              </w:rPr>
            </w:pPr>
            <w:r>
              <w:rPr>
                <w:rFonts w:hint="eastAsia"/>
                <w:color w:val="auto"/>
                <w:highlight w:val="none"/>
              </w:rPr>
              <w:t>原产地</w:t>
            </w:r>
          </w:p>
        </w:tc>
        <w:tc>
          <w:tcPr>
            <w:tcW w:w="934" w:type="dxa"/>
            <w:vAlign w:val="center"/>
          </w:tcPr>
          <w:p>
            <w:pPr>
              <w:rPr>
                <w:color w:val="auto"/>
                <w:highlight w:val="none"/>
              </w:rPr>
            </w:pPr>
            <w:r>
              <w:rPr>
                <w:rFonts w:hint="eastAsia"/>
                <w:color w:val="auto"/>
                <w:highlight w:val="none"/>
              </w:rPr>
              <w:t>数量</w:t>
            </w:r>
          </w:p>
        </w:tc>
        <w:tc>
          <w:tcPr>
            <w:tcW w:w="934" w:type="dxa"/>
            <w:vAlign w:val="center"/>
          </w:tcPr>
          <w:p>
            <w:pPr>
              <w:rPr>
                <w:color w:val="auto"/>
                <w:highlight w:val="none"/>
              </w:rPr>
            </w:pPr>
            <w:r>
              <w:rPr>
                <w:rFonts w:hint="eastAsia"/>
                <w:color w:val="auto"/>
                <w:highlight w:val="none"/>
              </w:rPr>
              <w:t>单价</w:t>
            </w:r>
          </w:p>
        </w:tc>
        <w:tc>
          <w:tcPr>
            <w:tcW w:w="934" w:type="dxa"/>
            <w:vAlign w:val="center"/>
          </w:tcPr>
          <w:p>
            <w:pPr>
              <w:rPr>
                <w:color w:val="auto"/>
                <w:highlight w:val="none"/>
              </w:rPr>
            </w:pPr>
            <w:r>
              <w:rPr>
                <w:rFonts w:hint="eastAsia"/>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1</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2</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3</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4</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5</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6</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7</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8</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r>
              <w:rPr>
                <w:rFonts w:hint="eastAsia"/>
                <w:color w:val="auto"/>
                <w:highlight w:val="none"/>
              </w:rPr>
              <w:t>/</w:t>
            </w: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9</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r>
              <w:rPr>
                <w:rFonts w:hint="eastAsia"/>
                <w:color w:val="auto"/>
                <w:highlight w:val="none"/>
              </w:rPr>
              <w:t>/</w:t>
            </w: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10</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r>
              <w:rPr>
                <w:rFonts w:hint="eastAsia"/>
                <w:color w:val="auto"/>
                <w:highlight w:val="none"/>
              </w:rPr>
              <w:t>/</w:t>
            </w: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11</w:t>
            </w:r>
          </w:p>
        </w:tc>
        <w:tc>
          <w:tcPr>
            <w:tcW w:w="934" w:type="dxa"/>
            <w:vAlign w:val="center"/>
          </w:tcPr>
          <w:p>
            <w:pPr>
              <w:rPr>
                <w:color w:val="auto"/>
                <w:highlight w:val="none"/>
              </w:rPr>
            </w:pPr>
            <w:r>
              <w:rPr>
                <w:rFonts w:hint="eastAsia"/>
                <w:color w:val="auto"/>
                <w:highlight w:val="none"/>
              </w:rPr>
              <w:t>……</w:t>
            </w: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r>
              <w:rPr>
                <w:rFonts w:hint="eastAsia"/>
                <w:color w:val="auto"/>
                <w:highlight w:val="none"/>
              </w:rPr>
              <w:t>/</w:t>
            </w: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12</w:t>
            </w:r>
          </w:p>
        </w:tc>
        <w:tc>
          <w:tcPr>
            <w:tcW w:w="934" w:type="dxa"/>
            <w:vAlign w:val="center"/>
          </w:tcPr>
          <w:p>
            <w:pPr>
              <w:rPr>
                <w:color w:val="auto"/>
                <w:highlight w:val="none"/>
              </w:rPr>
            </w:pPr>
            <w:r>
              <w:rPr>
                <w:rFonts w:hint="eastAsia"/>
                <w:color w:val="auto"/>
                <w:highlight w:val="none"/>
              </w:rPr>
              <w:t>总计</w:t>
            </w:r>
          </w:p>
        </w:tc>
        <w:tc>
          <w:tcPr>
            <w:tcW w:w="7760" w:type="dxa"/>
            <w:gridSpan w:val="6"/>
          </w:tcPr>
          <w:p>
            <w:pPr>
              <w:rPr>
                <w:color w:val="auto"/>
                <w:highlight w:val="none"/>
              </w:rPr>
            </w:pPr>
          </w:p>
        </w:tc>
      </w:tr>
    </w:tbl>
    <w:p>
      <w:pPr>
        <w:spacing w:line="500" w:lineRule="exact"/>
        <w:ind w:firstLine="480" w:firstLineChars="200"/>
        <w:rPr>
          <w:rFonts w:ascii="方正仿宋_GBK" w:hAnsi="仿宋" w:eastAsia="方正仿宋_GBK"/>
          <w:color w:val="auto"/>
          <w:sz w:val="24"/>
          <w:szCs w:val="28"/>
          <w:highlight w:val="none"/>
        </w:rPr>
      </w:pPr>
    </w:p>
    <w:p>
      <w:pPr>
        <w:spacing w:line="500" w:lineRule="exact"/>
        <w:ind w:firstLine="600" w:firstLineChars="25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投标人：                           法定代表人或法定代表人授权代表：</w:t>
      </w:r>
    </w:p>
    <w:p>
      <w:pPr>
        <w:spacing w:line="500" w:lineRule="exact"/>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（投标人公章）                               （签字或盖章）</w:t>
      </w:r>
    </w:p>
    <w:p>
      <w:pPr>
        <w:spacing w:line="500" w:lineRule="exact"/>
        <w:rPr>
          <w:rFonts w:ascii="方正仿宋_GBK" w:hAnsi="仿宋" w:eastAsia="方正仿宋_GBK"/>
          <w:color w:val="auto"/>
          <w:sz w:val="24"/>
          <w:szCs w:val="28"/>
          <w:highlight w:val="none"/>
        </w:rPr>
      </w:pPr>
    </w:p>
    <w:p>
      <w:pPr>
        <w:spacing w:line="500" w:lineRule="exact"/>
        <w:rPr>
          <w:rFonts w:ascii="方正仿宋_GBK" w:hAnsi="仿宋" w:eastAsia="方正仿宋_GBK"/>
          <w:color w:val="auto"/>
          <w:sz w:val="24"/>
          <w:szCs w:val="28"/>
          <w:highlight w:val="none"/>
        </w:rPr>
      </w:pPr>
    </w:p>
    <w:p>
      <w:pPr>
        <w:snapToGrid w:val="0"/>
        <w:spacing w:line="5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年     月     日</w:t>
      </w:r>
    </w:p>
    <w:p>
      <w:pPr>
        <w:snapToGrid w:val="0"/>
        <w:spacing w:line="500" w:lineRule="exact"/>
        <w:ind w:firstLine="480" w:firstLineChars="200"/>
        <w:rPr>
          <w:rFonts w:ascii="方正仿宋_GBK" w:hAnsi="仿宋" w:eastAsia="方正仿宋_GBK"/>
          <w:color w:val="auto"/>
          <w:sz w:val="24"/>
          <w:szCs w:val="28"/>
          <w:highlight w:val="none"/>
        </w:rPr>
      </w:pPr>
    </w:p>
    <w:p>
      <w:pPr>
        <w:snapToGrid w:val="0"/>
        <w:spacing w:line="5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注：</w:t>
      </w:r>
    </w:p>
    <w:p>
      <w:pPr>
        <w:snapToGrid w:val="0"/>
        <w:spacing w:line="5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1.请投标人完整填写本表；</w:t>
      </w:r>
    </w:p>
    <w:p>
      <w:pPr>
        <w:snapToGrid w:val="0"/>
        <w:spacing w:line="5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2.该表可扩展，并逐页签字或盖章。</w:t>
      </w:r>
    </w:p>
    <w:p>
      <w:pPr>
        <w:snapToGrid w:val="0"/>
        <w:spacing w:line="360" w:lineRule="auto"/>
        <w:ind w:firstLine="560" w:firstLineChars="200"/>
        <w:rPr>
          <w:rFonts w:hAnsi="宋体" w:cs="宋体"/>
          <w:color w:val="auto"/>
          <w:sz w:val="28"/>
          <w:szCs w:val="28"/>
          <w:highlight w:val="none"/>
        </w:rPr>
      </w:pPr>
    </w:p>
    <w:p>
      <w:pPr>
        <w:snapToGrid w:val="0"/>
        <w:spacing w:line="360" w:lineRule="auto"/>
        <w:ind w:firstLine="560" w:firstLineChars="200"/>
        <w:rPr>
          <w:rFonts w:hAnsi="宋体" w:cs="宋体"/>
          <w:color w:val="auto"/>
          <w:sz w:val="28"/>
          <w:szCs w:val="28"/>
          <w:highlight w:val="none"/>
        </w:rPr>
      </w:pPr>
    </w:p>
    <w:p>
      <w:pPr>
        <w:rPr>
          <w:color w:val="auto"/>
          <w:highlight w:val="none"/>
        </w:rPr>
      </w:pPr>
    </w:p>
    <w:p>
      <w:pPr>
        <w:rPr>
          <w:color w:val="auto"/>
          <w:highlight w:val="none"/>
        </w:rPr>
      </w:pPr>
    </w:p>
    <w:p>
      <w:pPr>
        <w:pStyle w:val="4"/>
        <w:rPr>
          <w:color w:val="auto"/>
          <w:highlight w:val="none"/>
        </w:rPr>
      </w:pPr>
      <w:bookmarkStart w:id="78" w:name="_Toc3605"/>
      <w:r>
        <w:rPr>
          <w:rFonts w:hint="eastAsia"/>
          <w:color w:val="auto"/>
          <w:highlight w:val="none"/>
        </w:rPr>
        <w:t>二、技术文件</w:t>
      </w:r>
      <w:bookmarkEnd w:id="78"/>
    </w:p>
    <w:p>
      <w:pPr>
        <w:tabs>
          <w:tab w:val="left" w:pos="6300"/>
        </w:tabs>
        <w:snapToGrid w:val="0"/>
        <w:spacing w:line="360" w:lineRule="auto"/>
        <w:ind w:firstLine="570"/>
        <w:jc w:val="left"/>
        <w:rPr>
          <w:rFonts w:hAnsi="宋体" w:cs="宋体"/>
          <w:color w:val="auto"/>
          <w:sz w:val="28"/>
          <w:szCs w:val="28"/>
          <w:highlight w:val="none"/>
        </w:rPr>
      </w:pPr>
      <w:r>
        <w:rPr>
          <w:rFonts w:hint="eastAsia" w:hAnsi="宋体" w:cs="宋体"/>
          <w:color w:val="auto"/>
          <w:sz w:val="28"/>
          <w:szCs w:val="28"/>
          <w:highlight w:val="none"/>
        </w:rPr>
        <w:t xml:space="preserve">                  （一）技术条款差异表</w:t>
      </w:r>
    </w:p>
    <w:p>
      <w:pPr>
        <w:spacing w:line="360" w:lineRule="auto"/>
        <w:jc w:val="left"/>
        <w:rPr>
          <w:rFonts w:hAnsi="宋体" w:cs="宋体"/>
          <w:color w:val="auto"/>
          <w:sz w:val="28"/>
          <w:szCs w:val="28"/>
          <w:highlight w:val="none"/>
        </w:rPr>
      </w:pPr>
      <w:bookmarkStart w:id="79" w:name="_Toc19113862"/>
      <w:r>
        <w:rPr>
          <w:rFonts w:hint="eastAsia" w:hAnsi="宋体" w:cs="宋体"/>
          <w:color w:val="auto"/>
          <w:sz w:val="28"/>
          <w:szCs w:val="28"/>
          <w:highlight w:val="none"/>
        </w:rPr>
        <w:t xml:space="preserve">         采购项目名称：</w:t>
      </w:r>
      <w:bookmarkEnd w:id="79"/>
    </w:p>
    <w:tbl>
      <w:tblPr>
        <w:tblStyle w:val="13"/>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auto"/>
                <w:sz w:val="28"/>
                <w:szCs w:val="28"/>
                <w:highlight w:val="none"/>
              </w:rPr>
            </w:pPr>
            <w:bookmarkStart w:id="80" w:name="_Toc19113863"/>
            <w:r>
              <w:rPr>
                <w:rFonts w:hint="eastAsia" w:hAnsi="宋体" w:cs="宋体"/>
                <w:color w:val="auto"/>
                <w:sz w:val="28"/>
                <w:szCs w:val="28"/>
                <w:highlight w:val="none"/>
              </w:rPr>
              <w:t>序号</w:t>
            </w:r>
            <w:bookmarkEnd w:id="80"/>
          </w:p>
        </w:tc>
        <w:tc>
          <w:tcPr>
            <w:tcW w:w="2428" w:type="dxa"/>
            <w:vAlign w:val="center"/>
          </w:tcPr>
          <w:p>
            <w:pPr>
              <w:spacing w:line="360" w:lineRule="auto"/>
              <w:jc w:val="center"/>
              <w:rPr>
                <w:rFonts w:hAnsi="宋体" w:cs="宋体"/>
                <w:color w:val="auto"/>
                <w:sz w:val="28"/>
                <w:szCs w:val="28"/>
                <w:highlight w:val="none"/>
              </w:rPr>
            </w:pPr>
            <w:bookmarkStart w:id="81" w:name="_Toc19113864"/>
            <w:r>
              <w:rPr>
                <w:rFonts w:hint="eastAsia" w:hAnsi="宋体" w:cs="宋体"/>
                <w:color w:val="auto"/>
                <w:sz w:val="28"/>
                <w:szCs w:val="28"/>
                <w:highlight w:val="none"/>
              </w:rPr>
              <w:t>招标要求</w:t>
            </w:r>
            <w:bookmarkEnd w:id="81"/>
          </w:p>
        </w:tc>
        <w:tc>
          <w:tcPr>
            <w:tcW w:w="2520" w:type="dxa"/>
            <w:vAlign w:val="center"/>
          </w:tcPr>
          <w:p>
            <w:pPr>
              <w:spacing w:line="360" w:lineRule="auto"/>
              <w:jc w:val="center"/>
              <w:rPr>
                <w:rFonts w:hAnsi="宋体" w:cs="宋体"/>
                <w:color w:val="auto"/>
                <w:sz w:val="28"/>
                <w:szCs w:val="28"/>
                <w:highlight w:val="none"/>
              </w:rPr>
            </w:pPr>
            <w:bookmarkStart w:id="82" w:name="_Toc19113865"/>
            <w:r>
              <w:rPr>
                <w:rFonts w:hint="eastAsia" w:hAnsi="宋体" w:cs="宋体"/>
                <w:color w:val="auto"/>
                <w:sz w:val="28"/>
                <w:szCs w:val="28"/>
                <w:highlight w:val="none"/>
              </w:rPr>
              <w:t>投标应答</w:t>
            </w:r>
            <w:bookmarkEnd w:id="82"/>
          </w:p>
        </w:tc>
        <w:tc>
          <w:tcPr>
            <w:tcW w:w="1888" w:type="dxa"/>
            <w:vAlign w:val="center"/>
          </w:tcPr>
          <w:p>
            <w:pPr>
              <w:spacing w:line="360" w:lineRule="auto"/>
              <w:jc w:val="center"/>
              <w:rPr>
                <w:rFonts w:hAnsi="宋体" w:cs="宋体"/>
                <w:color w:val="auto"/>
                <w:sz w:val="28"/>
                <w:szCs w:val="28"/>
                <w:highlight w:val="none"/>
              </w:rPr>
            </w:pPr>
            <w:bookmarkStart w:id="83" w:name="_Toc19113866"/>
            <w:r>
              <w:rPr>
                <w:rFonts w:hint="eastAsia" w:hAnsi="宋体" w:cs="宋体"/>
                <w:color w:val="auto"/>
                <w:sz w:val="28"/>
                <w:szCs w:val="28"/>
                <w:highlight w:val="none"/>
              </w:rPr>
              <w:t>差异说明</w:t>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bl>
    <w:p>
      <w:pPr>
        <w:spacing w:line="360" w:lineRule="auto"/>
        <w:ind w:firstLine="700" w:firstLineChars="250"/>
        <w:rPr>
          <w:rFonts w:hAnsi="宋体" w:cs="宋体"/>
          <w:color w:val="auto"/>
          <w:sz w:val="28"/>
          <w:szCs w:val="28"/>
          <w:highlight w:val="none"/>
        </w:rPr>
      </w:pPr>
      <w:r>
        <w:rPr>
          <w:rFonts w:hint="eastAsia" w:hAnsi="宋体" w:cs="宋体"/>
          <w:color w:val="auto"/>
          <w:sz w:val="28"/>
          <w:szCs w:val="28"/>
          <w:highlight w:val="none"/>
        </w:rPr>
        <w:t xml:space="preserve">  投标人：                      法定代表人或法定代表人授权代表：</w:t>
      </w:r>
    </w:p>
    <w:p>
      <w:pPr>
        <w:spacing w:line="360" w:lineRule="auto"/>
        <w:rPr>
          <w:rFonts w:hAnsi="宋体" w:cs="宋体"/>
          <w:color w:val="auto"/>
          <w:sz w:val="28"/>
          <w:szCs w:val="28"/>
          <w:highlight w:val="none"/>
        </w:rPr>
      </w:pPr>
    </w:p>
    <w:p>
      <w:pPr>
        <w:spacing w:line="360" w:lineRule="auto"/>
        <w:ind w:firstLine="700" w:firstLineChars="250"/>
        <w:rPr>
          <w:rFonts w:hAnsi="宋体" w:cs="宋体"/>
          <w:color w:val="auto"/>
          <w:sz w:val="28"/>
          <w:szCs w:val="28"/>
          <w:highlight w:val="none"/>
        </w:rPr>
      </w:pPr>
    </w:p>
    <w:p>
      <w:pPr>
        <w:spacing w:line="360" w:lineRule="auto"/>
        <w:rPr>
          <w:rFonts w:hAnsi="宋体" w:cs="宋体"/>
          <w:color w:val="auto"/>
          <w:sz w:val="28"/>
          <w:szCs w:val="28"/>
          <w:highlight w:val="none"/>
        </w:rPr>
      </w:pPr>
      <w:r>
        <w:rPr>
          <w:rFonts w:hint="eastAsia" w:hAnsi="宋体" w:cs="宋体"/>
          <w:color w:val="auto"/>
          <w:sz w:val="28"/>
          <w:szCs w:val="28"/>
          <w:highlight w:val="none"/>
        </w:rPr>
        <w:t xml:space="preserve">     （投标人公章）                               （签字或盖章）</w:t>
      </w:r>
    </w:p>
    <w:p>
      <w:pPr>
        <w:tabs>
          <w:tab w:val="left" w:pos="6300"/>
        </w:tabs>
        <w:snapToGrid w:val="0"/>
        <w:spacing w:line="360" w:lineRule="auto"/>
        <w:ind w:firstLine="570"/>
        <w:jc w:val="center"/>
        <w:rPr>
          <w:rFonts w:hAnsi="宋体" w:cs="宋体"/>
          <w:color w:val="auto"/>
          <w:sz w:val="28"/>
          <w:szCs w:val="28"/>
          <w:highlight w:val="none"/>
        </w:rPr>
      </w:pPr>
      <w:r>
        <w:rPr>
          <w:rFonts w:hint="eastAsia" w:hAnsi="宋体" w:cs="宋体"/>
          <w:color w:val="auto"/>
          <w:sz w:val="28"/>
          <w:szCs w:val="28"/>
          <w:highlight w:val="none"/>
        </w:rPr>
        <w:t xml:space="preserve">                            年     月     日</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注：</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1.本表即为对本项目“技术要求”中所列技术要求进行比较和响应；</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2.该表必须按照竞争性比选文件要求逐条如实填写，根据投标情况在“差异说明”项填写正偏离或负偏离及原因，完全符合的填写“无差异”；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3.该表可扩展；</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4.可附相关支撑材料。（格式自定）</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5.填写投标产品《配置清单》、《质保期满后更换配件费用》和《耗材清单》，中标后将作为合同附件。若投标产品无下列相关内容，可填无。下列表格可根据实际情况调整。</w:t>
      </w:r>
    </w:p>
    <w:p>
      <w:pPr>
        <w:ind w:right="-153"/>
        <w:rPr>
          <w:color w:val="auto"/>
          <w:highlight w:val="none"/>
        </w:rPr>
      </w:pPr>
      <w:r>
        <w:rPr>
          <w:rFonts w:hint="eastAsia" w:hAnsi="宋体" w:cs="宋体"/>
          <w:color w:val="auto"/>
          <w:sz w:val="24"/>
          <w:szCs w:val="24"/>
          <w:highlight w:val="none"/>
        </w:rPr>
        <w:t>配置清单</w:t>
      </w:r>
    </w:p>
    <w:tbl>
      <w:tblPr>
        <w:tblStyle w:val="1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color w:val="auto"/>
                <w:sz w:val="24"/>
                <w:szCs w:val="24"/>
                <w:highlight w:val="none"/>
              </w:rPr>
            </w:pPr>
            <w:r>
              <w:rPr>
                <w:rFonts w:hint="eastAsia" w:hAnsi="宋体" w:cs="宋体"/>
                <w:color w:val="auto"/>
                <w:sz w:val="24"/>
                <w:szCs w:val="24"/>
                <w:highlight w:val="none"/>
              </w:rPr>
              <w:t>序号</w:t>
            </w:r>
          </w:p>
        </w:tc>
        <w:tc>
          <w:tcPr>
            <w:tcW w:w="1222" w:type="pct"/>
            <w:noWrap/>
          </w:tcPr>
          <w:p>
            <w:pPr>
              <w:ind w:right="-153"/>
              <w:jc w:val="center"/>
              <w:rPr>
                <w:color w:val="auto"/>
                <w:sz w:val="24"/>
                <w:szCs w:val="24"/>
                <w:highlight w:val="none"/>
              </w:rPr>
            </w:pPr>
            <w:r>
              <w:rPr>
                <w:rFonts w:hint="eastAsia" w:hAnsi="宋体" w:cs="宋体"/>
                <w:color w:val="auto"/>
                <w:sz w:val="24"/>
                <w:szCs w:val="24"/>
                <w:highlight w:val="none"/>
              </w:rPr>
              <w:t>产品名称</w:t>
            </w:r>
          </w:p>
        </w:tc>
        <w:tc>
          <w:tcPr>
            <w:tcW w:w="1099" w:type="pct"/>
          </w:tcPr>
          <w:p>
            <w:pPr>
              <w:ind w:right="-153"/>
              <w:jc w:val="center"/>
              <w:rPr>
                <w:rFonts w:hAnsi="宋体" w:cs="宋体"/>
                <w:color w:val="auto"/>
                <w:sz w:val="24"/>
                <w:szCs w:val="24"/>
                <w:highlight w:val="none"/>
              </w:rPr>
            </w:pPr>
            <w:r>
              <w:rPr>
                <w:rFonts w:hint="eastAsia" w:hAnsi="宋体" w:cs="宋体"/>
                <w:color w:val="auto"/>
                <w:sz w:val="24"/>
                <w:szCs w:val="24"/>
                <w:highlight w:val="none"/>
              </w:rPr>
              <w:t>品牌、型号</w:t>
            </w:r>
          </w:p>
        </w:tc>
        <w:tc>
          <w:tcPr>
            <w:tcW w:w="1538" w:type="pct"/>
            <w:noWrap/>
          </w:tcPr>
          <w:p>
            <w:pPr>
              <w:ind w:right="-153"/>
              <w:jc w:val="center"/>
              <w:rPr>
                <w:color w:val="auto"/>
                <w:sz w:val="24"/>
                <w:szCs w:val="24"/>
                <w:highlight w:val="none"/>
              </w:rPr>
            </w:pPr>
            <w:r>
              <w:rPr>
                <w:rFonts w:hint="eastAsia" w:hAnsi="宋体" w:cs="宋体"/>
                <w:color w:val="auto"/>
                <w:sz w:val="24"/>
                <w:szCs w:val="24"/>
                <w:highlight w:val="none"/>
              </w:rPr>
              <w:t>配置明细</w:t>
            </w:r>
          </w:p>
        </w:tc>
        <w:tc>
          <w:tcPr>
            <w:tcW w:w="390" w:type="pct"/>
            <w:noWrap/>
          </w:tcPr>
          <w:p>
            <w:pPr>
              <w:ind w:right="-153"/>
              <w:jc w:val="center"/>
              <w:rPr>
                <w:color w:val="auto"/>
                <w:sz w:val="24"/>
                <w:szCs w:val="24"/>
                <w:highlight w:val="none"/>
              </w:rPr>
            </w:pPr>
            <w:r>
              <w:rPr>
                <w:rFonts w:hint="eastAsia" w:hAnsi="宋体" w:cs="宋体"/>
                <w:color w:val="auto"/>
                <w:sz w:val="24"/>
                <w:szCs w:val="24"/>
                <w:highlight w:val="none"/>
              </w:rPr>
              <w:t>数量</w:t>
            </w:r>
          </w:p>
        </w:tc>
        <w:tc>
          <w:tcPr>
            <w:tcW w:w="395" w:type="pct"/>
          </w:tcPr>
          <w:p>
            <w:pPr>
              <w:ind w:right="-153"/>
              <w:jc w:val="center"/>
              <w:rPr>
                <w:rFonts w:hAnsi="宋体" w:cs="宋体"/>
                <w:color w:val="auto"/>
                <w:sz w:val="24"/>
                <w:szCs w:val="24"/>
                <w:highlight w:val="none"/>
              </w:rPr>
            </w:pPr>
            <w:r>
              <w:rPr>
                <w:rFonts w:hint="eastAsia" w:hAnsi="宋体" w:cs="宋体"/>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jc w:val="left"/>
              <w:rPr>
                <w:rFonts w:hAnsi="宋体" w:cs="宋体"/>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color w:val="auto"/>
                <w:sz w:val="24"/>
                <w:szCs w:val="24"/>
                <w:highlight w:val="none"/>
              </w:rPr>
            </w:pPr>
          </w:p>
        </w:tc>
        <w:tc>
          <w:tcPr>
            <w:tcW w:w="1222" w:type="pct"/>
            <w:vAlign w:val="center"/>
          </w:tcPr>
          <w:p>
            <w:pPr>
              <w:tabs>
                <w:tab w:val="center" w:pos="4153"/>
                <w:tab w:val="right" w:pos="8306"/>
              </w:tabs>
              <w:snapToGrid w:val="0"/>
              <w:jc w:val="left"/>
              <w:rPr>
                <w:rFonts w:hAnsi="宋体" w:cs="宋体"/>
                <w:color w:val="auto"/>
                <w:sz w:val="24"/>
                <w:szCs w:val="24"/>
                <w:highlight w:val="none"/>
              </w:rPr>
            </w:pPr>
          </w:p>
        </w:tc>
        <w:tc>
          <w:tcPr>
            <w:tcW w:w="1099" w:type="pct"/>
            <w:vAlign w:val="center"/>
          </w:tcPr>
          <w:p>
            <w:pPr>
              <w:tabs>
                <w:tab w:val="center" w:pos="4153"/>
                <w:tab w:val="right" w:pos="8306"/>
              </w:tabs>
              <w:snapToGrid w:val="0"/>
              <w:rPr>
                <w:color w:val="auto"/>
                <w:sz w:val="24"/>
                <w:szCs w:val="24"/>
                <w:highlight w:val="none"/>
              </w:rPr>
            </w:pPr>
          </w:p>
        </w:tc>
        <w:tc>
          <w:tcPr>
            <w:tcW w:w="1538" w:type="pct"/>
            <w:vAlign w:val="center"/>
          </w:tcPr>
          <w:p>
            <w:pPr>
              <w:tabs>
                <w:tab w:val="center" w:pos="4153"/>
                <w:tab w:val="right" w:pos="8306"/>
              </w:tabs>
              <w:snapToGrid w:val="0"/>
              <w:jc w:val="left"/>
              <w:rPr>
                <w:rFonts w:hAnsi="宋体" w:cs="宋体"/>
                <w:color w:val="auto"/>
                <w:sz w:val="24"/>
                <w:szCs w:val="24"/>
                <w:highlight w:val="none"/>
              </w:rPr>
            </w:pPr>
          </w:p>
        </w:tc>
        <w:tc>
          <w:tcPr>
            <w:tcW w:w="390" w:type="pct"/>
            <w:vAlign w:val="center"/>
          </w:tcPr>
          <w:p>
            <w:pPr>
              <w:tabs>
                <w:tab w:val="center" w:pos="4153"/>
                <w:tab w:val="right" w:pos="8306"/>
              </w:tabs>
              <w:snapToGrid w:val="0"/>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tabs>
                <w:tab w:val="center" w:pos="4153"/>
                <w:tab w:val="right" w:pos="8306"/>
              </w:tabs>
              <w:snapToGrid w:val="0"/>
              <w:jc w:val="left"/>
              <w:rPr>
                <w:rFonts w:hAnsi="宋体" w:cs="宋体"/>
                <w:color w:val="auto"/>
                <w:sz w:val="24"/>
                <w:szCs w:val="24"/>
                <w:highlight w:val="none"/>
              </w:rPr>
            </w:pPr>
          </w:p>
        </w:tc>
        <w:tc>
          <w:tcPr>
            <w:tcW w:w="390" w:type="pct"/>
            <w:vAlign w:val="center"/>
          </w:tcPr>
          <w:p>
            <w:pPr>
              <w:tabs>
                <w:tab w:val="center" w:pos="4153"/>
                <w:tab w:val="right" w:pos="8306"/>
              </w:tabs>
              <w:snapToGrid w:val="0"/>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tcPr>
          <w:p>
            <w:pPr>
              <w:rPr>
                <w:rFonts w:hAnsi="宋体" w:cs="宋体"/>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bl>
    <w:p>
      <w:pPr>
        <w:ind w:right="-153"/>
        <w:rPr>
          <w:rFonts w:cs="宋体"/>
          <w:color w:val="auto"/>
          <w:highlight w:val="none"/>
        </w:rPr>
      </w:pPr>
    </w:p>
    <w:p>
      <w:pPr>
        <w:ind w:right="-153"/>
        <w:rPr>
          <w:rFonts w:cs="宋体"/>
          <w:color w:val="auto"/>
          <w:highlight w:val="none"/>
        </w:rPr>
      </w:pPr>
    </w:p>
    <w:p>
      <w:pPr>
        <w:ind w:right="-153"/>
        <w:rPr>
          <w:color w:val="auto"/>
          <w:highlight w:val="none"/>
        </w:rPr>
      </w:pPr>
      <w:r>
        <w:rPr>
          <w:rFonts w:hint="eastAsia" w:cs="宋体"/>
          <w:color w:val="auto"/>
          <w:sz w:val="24"/>
          <w:szCs w:val="24"/>
          <w:highlight w:val="none"/>
        </w:rPr>
        <w:t>质保期满后更换配件费用</w:t>
      </w:r>
    </w:p>
    <w:p>
      <w:pPr>
        <w:ind w:right="-153"/>
        <w:rPr>
          <w:color w:val="auto"/>
          <w:sz w:val="24"/>
          <w:szCs w:val="24"/>
          <w:highlight w:val="none"/>
        </w:rPr>
      </w:pPr>
      <w:r>
        <w:rPr>
          <w:rFonts w:hint="eastAsia" w:hAnsi="宋体" w:cs="宋体"/>
          <w:color w:val="auto"/>
          <w:sz w:val="24"/>
          <w:szCs w:val="24"/>
          <w:highlight w:val="none"/>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color w:val="auto"/>
          <w:sz w:val="24"/>
          <w:szCs w:val="24"/>
          <w:highlight w:val="none"/>
        </w:rPr>
        <w:t>）</w:t>
      </w:r>
    </w:p>
    <w:tbl>
      <w:tblPr>
        <w:tblStyle w:val="13"/>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auto"/>
                <w:sz w:val="24"/>
                <w:szCs w:val="24"/>
                <w:highlight w:val="none"/>
              </w:rPr>
            </w:pPr>
            <w:r>
              <w:rPr>
                <w:rFonts w:hint="eastAsia" w:hAnsi="宋体" w:cs="宋体"/>
                <w:color w:val="auto"/>
                <w:sz w:val="24"/>
                <w:szCs w:val="24"/>
                <w:highlight w:val="none"/>
              </w:rPr>
              <w:t>单价（元）</w:t>
            </w:r>
          </w:p>
          <w:p>
            <w:pPr>
              <w:ind w:right="-153"/>
              <w:jc w:val="center"/>
              <w:rPr>
                <w:color w:val="auto"/>
                <w:sz w:val="24"/>
                <w:szCs w:val="24"/>
                <w:highlight w:val="none"/>
              </w:rPr>
            </w:pPr>
            <w:r>
              <w:rPr>
                <w:rFonts w:hint="eastAsia" w:hAnsi="宋体" w:cs="宋体"/>
                <w:color w:val="auto"/>
                <w:sz w:val="24"/>
                <w:szCs w:val="24"/>
                <w:highlight w:val="none"/>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auto"/>
                <w:sz w:val="24"/>
                <w:szCs w:val="24"/>
                <w:highlight w:val="none"/>
              </w:rPr>
            </w:pPr>
            <w:r>
              <w:rPr>
                <w:rFonts w:hint="eastAsia" w:hAnsi="宋体" w:cs="宋体"/>
                <w:color w:val="auto"/>
                <w:sz w:val="24"/>
                <w:szCs w:val="24"/>
                <w:highlight w:val="none"/>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bl>
    <w:p>
      <w:pPr>
        <w:ind w:right="-153"/>
        <w:rPr>
          <w:color w:val="auto"/>
          <w:highlight w:val="none"/>
        </w:rPr>
      </w:pPr>
      <w:r>
        <w:rPr>
          <w:rFonts w:hint="eastAsia" w:cs="宋体"/>
          <w:color w:val="auto"/>
          <w:sz w:val="24"/>
          <w:szCs w:val="24"/>
          <w:highlight w:val="none"/>
        </w:rPr>
        <w:t>耗材清单</w:t>
      </w:r>
    </w:p>
    <w:p>
      <w:pPr>
        <w:ind w:right="-153"/>
        <w:rPr>
          <w:color w:val="auto"/>
          <w:sz w:val="24"/>
          <w:szCs w:val="24"/>
          <w:highlight w:val="none"/>
        </w:rPr>
      </w:pPr>
      <w:r>
        <w:rPr>
          <w:rFonts w:hint="eastAsia" w:hAnsi="宋体" w:cs="宋体"/>
          <w:color w:val="auto"/>
          <w:sz w:val="24"/>
          <w:szCs w:val="24"/>
          <w:highlight w:val="none"/>
        </w:rPr>
        <w:t>（备注：下列耗材乙方报价有效期3年。</w:t>
      </w:r>
      <w:r>
        <w:rPr>
          <w:rFonts w:hint="eastAsia" w:cs="宋体"/>
          <w:color w:val="auto"/>
          <w:sz w:val="24"/>
          <w:szCs w:val="24"/>
          <w:highlight w:val="none"/>
        </w:rPr>
        <w:t>）</w:t>
      </w:r>
    </w:p>
    <w:tbl>
      <w:tblPr>
        <w:tblStyle w:val="13"/>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auto"/>
                <w:sz w:val="24"/>
                <w:szCs w:val="24"/>
                <w:highlight w:val="none"/>
              </w:rPr>
            </w:pPr>
            <w:r>
              <w:rPr>
                <w:rFonts w:hint="eastAsia" w:hAnsi="宋体" w:cs="宋体"/>
                <w:color w:val="auto"/>
                <w:sz w:val="24"/>
                <w:szCs w:val="24"/>
                <w:highlight w:val="none"/>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auto"/>
                <w:sz w:val="24"/>
                <w:szCs w:val="24"/>
                <w:highlight w:val="none"/>
              </w:rPr>
            </w:pPr>
            <w:r>
              <w:rPr>
                <w:rFonts w:hint="eastAsia" w:hAnsi="宋体" w:cs="宋体"/>
                <w:color w:val="auto"/>
                <w:sz w:val="24"/>
                <w:szCs w:val="24"/>
                <w:highlight w:val="none"/>
              </w:rPr>
              <w:t>单价（元）</w:t>
            </w:r>
          </w:p>
          <w:p>
            <w:pPr>
              <w:ind w:right="-153"/>
              <w:jc w:val="center"/>
              <w:rPr>
                <w:color w:val="auto"/>
                <w:sz w:val="24"/>
                <w:szCs w:val="24"/>
                <w:highlight w:val="none"/>
              </w:rPr>
            </w:pPr>
            <w:r>
              <w:rPr>
                <w:rFonts w:hint="eastAsia" w:hAnsi="宋体" w:cs="宋体"/>
                <w:color w:val="auto"/>
                <w:sz w:val="24"/>
                <w:szCs w:val="24"/>
                <w:highlight w:val="none"/>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color w:val="auto"/>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bl>
    <w:p>
      <w:pPr>
        <w:ind w:right="-153"/>
        <w:rPr>
          <w:rFonts w:cs="宋体"/>
          <w:color w:val="auto"/>
          <w:sz w:val="24"/>
          <w:szCs w:val="24"/>
          <w:highlight w:val="none"/>
        </w:rPr>
      </w:pPr>
    </w:p>
    <w:p>
      <w:pPr>
        <w:tabs>
          <w:tab w:val="left" w:pos="6300"/>
        </w:tabs>
        <w:snapToGrid w:val="0"/>
        <w:spacing w:line="360" w:lineRule="auto"/>
        <w:ind w:firstLine="570"/>
        <w:rPr>
          <w:rFonts w:hAnsi="宋体" w:cs="宋体"/>
          <w:color w:val="auto"/>
          <w:sz w:val="28"/>
          <w:szCs w:val="28"/>
          <w:highlight w:val="none"/>
        </w:rPr>
      </w:pPr>
      <w:r>
        <w:rPr>
          <w:color w:val="auto"/>
          <w:sz w:val="24"/>
          <w:szCs w:val="24"/>
          <w:highlight w:val="none"/>
        </w:rPr>
        <w:br w:type="page"/>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（二）技术条款相关支撑资料（自附）</w:t>
      </w:r>
    </w:p>
    <w:p>
      <w:pPr>
        <w:rPr>
          <w:color w:val="auto"/>
          <w:highlight w:val="none"/>
        </w:rPr>
      </w:pPr>
      <w:bookmarkStart w:id="84" w:name="_Toc509321009"/>
      <w:bookmarkStart w:id="85" w:name="_Toc492721039"/>
      <w:bookmarkStart w:id="86" w:name="_Toc19113867"/>
      <w:bookmarkStart w:id="87" w:name="_Toc493178791"/>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rPr>
          <w:color w:val="auto"/>
          <w:highlight w:val="none"/>
        </w:rPr>
      </w:pPr>
      <w:bookmarkStart w:id="88" w:name="_Toc1122"/>
      <w:r>
        <w:rPr>
          <w:rFonts w:hint="eastAsia"/>
          <w:color w:val="auto"/>
          <w:highlight w:val="none"/>
        </w:rPr>
        <w:t>三、商务文件</w:t>
      </w:r>
      <w:bookmarkEnd w:id="84"/>
      <w:bookmarkEnd w:id="85"/>
      <w:bookmarkEnd w:id="86"/>
      <w:bookmarkEnd w:id="87"/>
      <w:bookmarkEnd w:id="88"/>
    </w:p>
    <w:p>
      <w:pPr>
        <w:snapToGrid w:val="0"/>
        <w:spacing w:line="360" w:lineRule="auto"/>
        <w:jc w:val="center"/>
        <w:rPr>
          <w:rFonts w:hAnsi="宋体" w:cs="宋体"/>
          <w:color w:val="auto"/>
          <w:sz w:val="28"/>
          <w:szCs w:val="28"/>
          <w:highlight w:val="none"/>
        </w:rPr>
      </w:pPr>
      <w:r>
        <w:rPr>
          <w:rFonts w:hint="eastAsia" w:hAnsi="宋体" w:cs="宋体"/>
          <w:color w:val="auto"/>
          <w:sz w:val="28"/>
          <w:szCs w:val="28"/>
          <w:highlight w:val="none"/>
        </w:rPr>
        <w:t>（一）投标函（格式）</w:t>
      </w:r>
    </w:p>
    <w:p>
      <w:pPr>
        <w:spacing w:line="360" w:lineRule="auto"/>
        <w:rPr>
          <w:rFonts w:hAnsi="宋体" w:cs="宋体"/>
          <w:color w:val="auto"/>
          <w:sz w:val="28"/>
          <w:szCs w:val="28"/>
          <w:highlight w:val="none"/>
          <w:u w:val="single"/>
        </w:rPr>
      </w:pPr>
      <w:r>
        <w:rPr>
          <w:rFonts w:hint="eastAsia" w:hAnsi="宋体" w:cs="宋体"/>
          <w:color w:val="auto"/>
          <w:sz w:val="28"/>
          <w:szCs w:val="28"/>
          <w:highlight w:val="none"/>
        </w:rPr>
        <w:t>采购项目名称：</w:t>
      </w:r>
    </w:p>
    <w:p>
      <w:pPr>
        <w:tabs>
          <w:tab w:val="left" w:pos="6300"/>
        </w:tabs>
        <w:snapToGrid w:val="0"/>
        <w:spacing w:line="360" w:lineRule="auto"/>
        <w:rPr>
          <w:rFonts w:hAnsi="宋体" w:cs="宋体"/>
          <w:color w:val="auto"/>
          <w:sz w:val="28"/>
          <w:szCs w:val="28"/>
          <w:highlight w:val="none"/>
        </w:rPr>
      </w:pPr>
      <w:r>
        <w:rPr>
          <w:rFonts w:hint="eastAsia" w:hAnsi="宋体" w:cs="宋体"/>
          <w:color w:val="auto"/>
          <w:sz w:val="28"/>
          <w:szCs w:val="28"/>
          <w:highlight w:val="none"/>
        </w:rPr>
        <w:t>致：（</w:t>
      </w:r>
      <w:r>
        <w:rPr>
          <w:rFonts w:hint="eastAsia" w:hAnsi="宋体" w:cs="宋体"/>
          <w:color w:val="auto"/>
          <w:sz w:val="28"/>
          <w:szCs w:val="28"/>
          <w:highlight w:val="none"/>
          <w:u w:val="single"/>
        </w:rPr>
        <w:t>采购人名称</w:t>
      </w:r>
      <w:r>
        <w:rPr>
          <w:rFonts w:hint="eastAsia" w:hAnsi="宋体" w:cs="宋体"/>
          <w:color w:val="auto"/>
          <w:sz w:val="28"/>
          <w:szCs w:val="28"/>
          <w:highlight w:val="none"/>
        </w:rPr>
        <w:t>）：</w:t>
      </w:r>
    </w:p>
    <w:p>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w:t>
      </w:r>
      <w:r>
        <w:rPr>
          <w:rFonts w:hint="eastAsia" w:hAnsi="宋体" w:cs="宋体"/>
          <w:color w:val="auto"/>
          <w:sz w:val="28"/>
          <w:szCs w:val="28"/>
          <w:highlight w:val="none"/>
          <w:u w:val="single"/>
        </w:rPr>
        <w:t>投标人名称</w:t>
      </w:r>
      <w:r>
        <w:rPr>
          <w:rFonts w:hint="eastAsia" w:hAnsi="宋体" w:cs="宋体"/>
          <w:color w:val="auto"/>
          <w:sz w:val="28"/>
          <w:szCs w:val="28"/>
          <w:highlight w:val="none"/>
        </w:rPr>
        <w:t>）系中华人民共和国合法企业，注册地址：</w:t>
      </w:r>
      <w:r>
        <w:rPr>
          <w:rFonts w:hint="eastAsia" w:hAnsi="宋体" w:cs="宋体"/>
          <w:color w:val="auto"/>
          <w:sz w:val="28"/>
          <w:szCs w:val="28"/>
          <w:highlight w:val="none"/>
          <w:u w:val="single"/>
        </w:rPr>
        <w:t xml:space="preserve">        </w:t>
      </w:r>
      <w:r>
        <w:rPr>
          <w:rFonts w:hint="eastAsia" w:hAnsi="宋体" w:cs="宋体"/>
          <w:color w:val="auto"/>
          <w:sz w:val="28"/>
          <w:szCs w:val="28"/>
          <w:highlight w:val="none"/>
        </w:rPr>
        <w:t xml:space="preserve"> 。我方就参加本次投标有关事项郑重声明如下：</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一、我方完全理解并接受该项目竞争性比选文件所有要求。</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二、我方提交的所有响应文件、资料都是准确和真实的，如有虚假或隐瞒，我方愿意承担一切法律责任。</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三、我方承诺按照竞争性比选文件要求，提供采购项目的货物和服务。</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四、我方按竞争性比选文件要求提交的响应文件为：响应文件正本1份，副本1份。</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五、我方承诺：本次投标的投标有效期为90天。</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七、如果我方中标，我方将履行竞争性比选文件中规定的各项要求以及我方响应文件的各项承诺，按《政府采购法》、《民法典》及合同约定条款承担我方责任。</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八、我方理解，最低报价不是中标的唯一条件。</w:t>
      </w:r>
    </w:p>
    <w:p>
      <w:pPr>
        <w:tabs>
          <w:tab w:val="left" w:pos="6300"/>
        </w:tabs>
        <w:snapToGrid w:val="0"/>
        <w:spacing w:line="360" w:lineRule="auto"/>
        <w:ind w:firstLine="7210" w:firstLineChars="2575"/>
        <w:rPr>
          <w:rFonts w:hAnsi="宋体" w:cs="宋体"/>
          <w:color w:val="auto"/>
          <w:sz w:val="28"/>
          <w:szCs w:val="28"/>
          <w:highlight w:val="none"/>
        </w:rPr>
      </w:pPr>
    </w:p>
    <w:p>
      <w:pPr>
        <w:tabs>
          <w:tab w:val="left" w:pos="6300"/>
        </w:tabs>
        <w:snapToGrid w:val="0"/>
        <w:spacing w:line="360" w:lineRule="auto"/>
        <w:ind w:firstLine="7210" w:firstLineChars="2575"/>
        <w:rPr>
          <w:rFonts w:hAnsi="宋体" w:cs="宋体"/>
          <w:color w:val="auto"/>
          <w:sz w:val="28"/>
          <w:szCs w:val="28"/>
          <w:highlight w:val="none"/>
        </w:rPr>
      </w:pPr>
      <w:r>
        <w:rPr>
          <w:rFonts w:hint="eastAsia" w:hAnsi="宋体" w:cs="宋体"/>
          <w:color w:val="auto"/>
          <w:sz w:val="28"/>
          <w:szCs w:val="28"/>
          <w:highlight w:val="none"/>
        </w:rPr>
        <w:t>（投标人公章）</w:t>
      </w:r>
    </w:p>
    <w:p>
      <w:pPr>
        <w:tabs>
          <w:tab w:val="left" w:pos="6300"/>
        </w:tabs>
        <w:snapToGrid w:val="0"/>
        <w:spacing w:line="360" w:lineRule="auto"/>
        <w:ind w:firstLine="6720" w:firstLineChars="2400"/>
        <w:jc w:val="center"/>
        <w:rPr>
          <w:rFonts w:hAnsi="宋体" w:cs="宋体"/>
          <w:color w:val="auto"/>
          <w:sz w:val="28"/>
          <w:szCs w:val="28"/>
          <w:highlight w:val="none"/>
        </w:rPr>
      </w:pPr>
      <w:r>
        <w:rPr>
          <w:rFonts w:hint="eastAsia" w:hAnsi="宋体" w:cs="宋体"/>
          <w:color w:val="auto"/>
          <w:sz w:val="28"/>
          <w:szCs w:val="28"/>
          <w:highlight w:val="none"/>
        </w:rPr>
        <w:t>年    月   日</w:t>
      </w:r>
      <w:r>
        <w:rPr>
          <w:rFonts w:hint="eastAsia" w:hAnsi="宋体" w:cs="宋体"/>
          <w:color w:val="auto"/>
          <w:sz w:val="28"/>
          <w:szCs w:val="28"/>
          <w:highlight w:val="none"/>
        </w:rPr>
        <w:br w:type="page"/>
      </w:r>
      <w:bookmarkStart w:id="89" w:name="_Toc19113868"/>
      <w:r>
        <w:rPr>
          <w:rFonts w:hint="eastAsia" w:hAnsi="宋体" w:cs="宋体"/>
          <w:color w:val="auto"/>
          <w:sz w:val="28"/>
          <w:szCs w:val="28"/>
          <w:highlight w:val="none"/>
        </w:rPr>
        <w:t>（二）商务条款差异表</w:t>
      </w:r>
      <w:bookmarkEnd w:id="89"/>
    </w:p>
    <w:p>
      <w:pPr>
        <w:spacing w:line="360" w:lineRule="auto"/>
        <w:jc w:val="left"/>
        <w:rPr>
          <w:rFonts w:hAnsi="宋体" w:cs="宋体"/>
          <w:color w:val="auto"/>
          <w:sz w:val="28"/>
          <w:szCs w:val="28"/>
          <w:highlight w:val="none"/>
        </w:rPr>
      </w:pPr>
      <w:bookmarkStart w:id="90" w:name="_Toc19113869"/>
      <w:r>
        <w:rPr>
          <w:rFonts w:hint="eastAsia" w:hAnsi="宋体" w:cs="宋体"/>
          <w:color w:val="auto"/>
          <w:sz w:val="28"/>
          <w:szCs w:val="28"/>
          <w:highlight w:val="none"/>
        </w:rPr>
        <w:t xml:space="preserve">         采购项目名称：</w:t>
      </w:r>
      <w:bookmarkEnd w:id="90"/>
    </w:p>
    <w:tbl>
      <w:tblPr>
        <w:tblStyle w:val="13"/>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auto"/>
                <w:sz w:val="28"/>
                <w:szCs w:val="28"/>
                <w:highlight w:val="none"/>
              </w:rPr>
            </w:pPr>
            <w:bookmarkStart w:id="91" w:name="_Toc19113870"/>
            <w:r>
              <w:rPr>
                <w:rFonts w:hint="eastAsia" w:hAnsi="宋体" w:cs="宋体"/>
                <w:color w:val="auto"/>
                <w:sz w:val="28"/>
                <w:szCs w:val="28"/>
                <w:highlight w:val="none"/>
              </w:rPr>
              <w:t>序号</w:t>
            </w:r>
            <w:bookmarkEnd w:id="91"/>
          </w:p>
        </w:tc>
        <w:tc>
          <w:tcPr>
            <w:tcW w:w="2428" w:type="dxa"/>
            <w:vAlign w:val="center"/>
          </w:tcPr>
          <w:p>
            <w:pPr>
              <w:spacing w:line="360" w:lineRule="auto"/>
              <w:jc w:val="center"/>
              <w:rPr>
                <w:rFonts w:hAnsi="宋体" w:cs="宋体"/>
                <w:color w:val="auto"/>
                <w:sz w:val="28"/>
                <w:szCs w:val="28"/>
                <w:highlight w:val="none"/>
              </w:rPr>
            </w:pPr>
            <w:bookmarkStart w:id="92" w:name="_Toc19113871"/>
            <w:r>
              <w:rPr>
                <w:rFonts w:hint="eastAsia" w:hAnsi="宋体" w:cs="宋体"/>
                <w:color w:val="auto"/>
                <w:sz w:val="28"/>
                <w:szCs w:val="28"/>
                <w:highlight w:val="none"/>
              </w:rPr>
              <w:t>招标商务要求</w:t>
            </w:r>
            <w:bookmarkEnd w:id="92"/>
          </w:p>
        </w:tc>
        <w:tc>
          <w:tcPr>
            <w:tcW w:w="2520" w:type="dxa"/>
            <w:vAlign w:val="center"/>
          </w:tcPr>
          <w:p>
            <w:pPr>
              <w:spacing w:line="360" w:lineRule="auto"/>
              <w:jc w:val="center"/>
              <w:rPr>
                <w:rFonts w:hAnsi="宋体" w:cs="宋体"/>
                <w:color w:val="auto"/>
                <w:sz w:val="28"/>
                <w:szCs w:val="28"/>
                <w:highlight w:val="none"/>
              </w:rPr>
            </w:pPr>
            <w:bookmarkStart w:id="93" w:name="_Toc19113872"/>
            <w:r>
              <w:rPr>
                <w:rFonts w:hint="eastAsia" w:hAnsi="宋体" w:cs="宋体"/>
                <w:color w:val="auto"/>
                <w:sz w:val="28"/>
                <w:szCs w:val="28"/>
                <w:highlight w:val="none"/>
              </w:rPr>
              <w:t>投标商务应答</w:t>
            </w:r>
            <w:bookmarkEnd w:id="93"/>
          </w:p>
        </w:tc>
        <w:tc>
          <w:tcPr>
            <w:tcW w:w="1888" w:type="dxa"/>
            <w:vAlign w:val="center"/>
          </w:tcPr>
          <w:p>
            <w:pPr>
              <w:spacing w:line="360" w:lineRule="auto"/>
              <w:jc w:val="center"/>
              <w:rPr>
                <w:rFonts w:hAnsi="宋体" w:cs="宋体"/>
                <w:color w:val="auto"/>
                <w:sz w:val="28"/>
                <w:szCs w:val="28"/>
                <w:highlight w:val="none"/>
              </w:rPr>
            </w:pPr>
            <w:bookmarkStart w:id="94" w:name="_Toc19113873"/>
            <w:r>
              <w:rPr>
                <w:rFonts w:hint="eastAsia" w:hAnsi="宋体" w:cs="宋体"/>
                <w:color w:val="auto"/>
                <w:sz w:val="28"/>
                <w:szCs w:val="28"/>
                <w:highlight w:val="none"/>
              </w:rPr>
              <w:t>差异说明</w:t>
            </w:r>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color w:val="auto"/>
                <w:sz w:val="28"/>
                <w:szCs w:val="28"/>
                <w:highlight w:val="none"/>
              </w:rPr>
            </w:pPr>
          </w:p>
        </w:tc>
        <w:tc>
          <w:tcPr>
            <w:tcW w:w="2428" w:type="dxa"/>
            <w:vAlign w:val="center"/>
          </w:tcPr>
          <w:p>
            <w:pPr>
              <w:spacing w:line="360" w:lineRule="auto"/>
              <w:rPr>
                <w:rFonts w:hAnsi="宋体" w:cs="宋体"/>
                <w:color w:val="auto"/>
                <w:sz w:val="28"/>
                <w:szCs w:val="28"/>
                <w:highlight w:val="none"/>
              </w:rPr>
            </w:pPr>
          </w:p>
        </w:tc>
        <w:tc>
          <w:tcPr>
            <w:tcW w:w="2520" w:type="dxa"/>
            <w:vAlign w:val="center"/>
          </w:tcPr>
          <w:p>
            <w:pPr>
              <w:spacing w:line="360" w:lineRule="auto"/>
              <w:rPr>
                <w:rFonts w:hAnsi="宋体" w:cs="宋体"/>
                <w:color w:val="auto"/>
                <w:sz w:val="28"/>
                <w:szCs w:val="28"/>
                <w:highlight w:val="none"/>
              </w:rPr>
            </w:pPr>
          </w:p>
        </w:tc>
        <w:tc>
          <w:tcPr>
            <w:tcW w:w="1888" w:type="dxa"/>
            <w:vAlign w:val="center"/>
          </w:tcPr>
          <w:p>
            <w:pPr>
              <w:spacing w:line="360" w:lineRule="auto"/>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bl>
    <w:p>
      <w:pPr>
        <w:spacing w:line="360" w:lineRule="auto"/>
        <w:ind w:firstLine="700" w:firstLineChars="250"/>
        <w:rPr>
          <w:rFonts w:hAnsi="宋体" w:cs="宋体"/>
          <w:color w:val="auto"/>
          <w:sz w:val="28"/>
          <w:szCs w:val="28"/>
          <w:highlight w:val="none"/>
        </w:rPr>
      </w:pPr>
      <w:r>
        <w:rPr>
          <w:rFonts w:hint="eastAsia" w:hAnsi="宋体" w:cs="宋体"/>
          <w:color w:val="auto"/>
          <w:sz w:val="28"/>
          <w:szCs w:val="28"/>
          <w:highlight w:val="none"/>
        </w:rPr>
        <w:t xml:space="preserve">    投标人：                    法定代表人或法定代表人授权代表：</w:t>
      </w: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r>
        <w:rPr>
          <w:rFonts w:hint="eastAsia" w:hAnsi="宋体" w:cs="宋体"/>
          <w:color w:val="auto"/>
          <w:sz w:val="28"/>
          <w:szCs w:val="28"/>
          <w:highlight w:val="none"/>
        </w:rPr>
        <w:t xml:space="preserve">        （投标人公章）                               （签字或盖章）</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 xml:space="preserve">                                              年     月     日</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注：</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1.本表即为对本项目“商务要求”中所列商务条款进行比较和响应；</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2.该表必须按照竞争性比选文件要求逐条如实填写，根据投标情况在“差异说明”项填写正偏离或负偏离及原因，完全符合的填写“无差异”。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3.该表可扩展。</w:t>
      </w:r>
    </w:p>
    <w:p>
      <w:pPr>
        <w:jc w:val="center"/>
        <w:rPr>
          <w:color w:val="auto"/>
          <w:highlight w:val="none"/>
        </w:rPr>
      </w:pPr>
      <w:r>
        <w:rPr>
          <w:rFonts w:hint="eastAsia"/>
          <w:color w:val="auto"/>
          <w:highlight w:val="none"/>
        </w:rPr>
        <w:br w:type="page"/>
      </w:r>
      <w:bookmarkStart w:id="95" w:name="_Toc19113874"/>
      <w:r>
        <w:rPr>
          <w:rFonts w:hint="eastAsia"/>
          <w:color w:val="auto"/>
          <w:highlight w:val="none"/>
        </w:rPr>
        <w:t>（三）商务条款相关支撑资料</w:t>
      </w:r>
      <w:bookmarkEnd w:id="95"/>
      <w:r>
        <w:rPr>
          <w:rFonts w:hint="eastAsia"/>
          <w:color w:val="auto"/>
          <w:highlight w:val="none"/>
        </w:rPr>
        <w:t>（自附）</w:t>
      </w:r>
    </w:p>
    <w:p>
      <w:pPr>
        <w:tabs>
          <w:tab w:val="left" w:pos="6300"/>
        </w:tabs>
        <w:snapToGrid w:val="0"/>
        <w:spacing w:line="360" w:lineRule="auto"/>
        <w:outlineLvl w:val="0"/>
        <w:rPr>
          <w:rFonts w:hAnsi="宋体" w:cs="宋体"/>
          <w:color w:val="auto"/>
          <w:sz w:val="28"/>
          <w:szCs w:val="28"/>
          <w:highlight w:val="none"/>
        </w:rPr>
      </w:pPr>
      <w:bookmarkStart w:id="96" w:name="_Toc509321010"/>
      <w:bookmarkStart w:id="97" w:name="_Toc492721041"/>
      <w:bookmarkStart w:id="98" w:name="_Toc493178792"/>
      <w:bookmarkStart w:id="99" w:name="_Toc19113879"/>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pStyle w:val="4"/>
        <w:rPr>
          <w:color w:val="auto"/>
          <w:highlight w:val="none"/>
        </w:rPr>
      </w:pPr>
      <w:bookmarkStart w:id="100" w:name="_Toc8128"/>
      <w:r>
        <w:rPr>
          <w:rFonts w:hint="eastAsia"/>
          <w:color w:val="auto"/>
          <w:highlight w:val="none"/>
        </w:rPr>
        <w:t>四、</w:t>
      </w:r>
      <w:bookmarkEnd w:id="96"/>
      <w:bookmarkEnd w:id="97"/>
      <w:bookmarkEnd w:id="98"/>
      <w:r>
        <w:rPr>
          <w:rFonts w:hint="eastAsia"/>
          <w:color w:val="auto"/>
          <w:highlight w:val="none"/>
        </w:rPr>
        <w:t>其他与项目有关的资料（自附）</w:t>
      </w:r>
      <w:bookmarkEnd w:id="99"/>
      <w:bookmarkEnd w:id="100"/>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pStyle w:val="4"/>
        <w:rPr>
          <w:color w:val="auto"/>
          <w:highlight w:val="none"/>
        </w:rPr>
      </w:pPr>
      <w:bookmarkStart w:id="101" w:name="_Toc509321011"/>
      <w:bookmarkStart w:id="102" w:name="_Toc492721038"/>
      <w:bookmarkStart w:id="103" w:name="_Toc493178793"/>
      <w:bookmarkStart w:id="104" w:name="_Toc19113880"/>
      <w:bookmarkStart w:id="105" w:name="_Toc22019"/>
      <w:r>
        <w:rPr>
          <w:rFonts w:hint="eastAsia"/>
          <w:color w:val="auto"/>
          <w:highlight w:val="none"/>
        </w:rPr>
        <w:t>五、资格文件</w:t>
      </w:r>
      <w:bookmarkEnd w:id="101"/>
      <w:bookmarkEnd w:id="102"/>
      <w:bookmarkEnd w:id="103"/>
      <w:bookmarkEnd w:id="104"/>
      <w:bookmarkEnd w:id="105"/>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（一）营业执照（副本）或事业单位法人证书（副本）复印件</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widowControl/>
        <w:spacing w:line="360" w:lineRule="auto"/>
        <w:ind w:firstLine="560" w:firstLineChars="200"/>
        <w:jc w:val="left"/>
        <w:rPr>
          <w:rFonts w:hAnsi="宋体" w:cs="宋体"/>
          <w:color w:val="auto"/>
          <w:sz w:val="28"/>
          <w:szCs w:val="28"/>
          <w:highlight w:val="none"/>
        </w:rPr>
      </w:pPr>
      <w:r>
        <w:rPr>
          <w:rFonts w:hint="eastAsia" w:hAnsi="宋体" w:cs="宋体"/>
          <w:color w:val="auto"/>
          <w:sz w:val="28"/>
          <w:szCs w:val="28"/>
          <w:highlight w:val="none"/>
        </w:rPr>
        <w:t>（二）法定代表人身份证明书（格式）</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采购项目名称：</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致：（采购人名称）：</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（法定代表人姓名）在（投标人名称）任（职务名称）职务，是（投标人名称）的法定代表人。</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特此证明。</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 xml:space="preserve">                                             （投标人公章）</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 xml:space="preserve">                                             年   月   日</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（附：法定代表人身份证正反面复印件）</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br w:type="column"/>
      </w:r>
      <w:r>
        <w:rPr>
          <w:rFonts w:hint="eastAsia" w:hAnsi="宋体" w:cs="宋体"/>
          <w:color w:val="auto"/>
          <w:sz w:val="28"/>
          <w:szCs w:val="28"/>
          <w:highlight w:val="none"/>
        </w:rPr>
        <w:t>（三）法定代表人授权委托书（格式）</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 xml:space="preserve">    采购项目名称：</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致：（采购人名称）：</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（投标人法定代表人名称）是（投标人名称）的法定代表人，特授权（被授权人</w:t>
      </w:r>
      <w:r>
        <w:rPr>
          <w:rFonts w:hint="eastAsia" w:hAnsi="宋体" w:cs="宋体"/>
          <w:color w:val="auto"/>
          <w:sz w:val="28"/>
          <w:szCs w:val="28"/>
          <w:highlight w:val="none"/>
          <w:u w:val="single"/>
        </w:rPr>
        <w:t>姓名</w:t>
      </w:r>
      <w:r>
        <w:rPr>
          <w:rFonts w:hint="eastAsia" w:hAnsi="宋体" w:cs="宋体"/>
          <w:color w:val="auto"/>
          <w:sz w:val="28"/>
          <w:szCs w:val="28"/>
          <w:highlight w:val="none"/>
        </w:rPr>
        <w:t>及</w:t>
      </w:r>
      <w:r>
        <w:rPr>
          <w:rFonts w:hint="eastAsia" w:hAnsi="宋体" w:cs="宋体"/>
          <w:color w:val="auto"/>
          <w:sz w:val="28"/>
          <w:szCs w:val="28"/>
          <w:highlight w:val="none"/>
          <w:u w:val="single"/>
        </w:rPr>
        <w:t>身份证号码</w:t>
      </w:r>
      <w:r>
        <w:rPr>
          <w:rFonts w:hint="eastAsia" w:hAnsi="宋体" w:cs="宋体"/>
          <w:color w:val="auto"/>
          <w:sz w:val="28"/>
          <w:szCs w:val="28"/>
          <w:highlight w:val="none"/>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我单位对被授权人的签字负全部责任。</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被授权人：                                 投标人法定代表人：</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（签字或盖章）                                （签字或盖章）</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（附：被授权人身份证正反面复印件）</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right="480" w:firstLine="570"/>
        <w:jc w:val="right"/>
        <w:rPr>
          <w:rFonts w:hAnsi="宋体" w:cs="宋体"/>
          <w:color w:val="auto"/>
          <w:sz w:val="28"/>
          <w:szCs w:val="28"/>
          <w:highlight w:val="none"/>
        </w:rPr>
      </w:pPr>
      <w:r>
        <w:rPr>
          <w:rFonts w:hint="eastAsia" w:hAnsi="宋体" w:cs="宋体"/>
          <w:color w:val="auto"/>
          <w:sz w:val="28"/>
          <w:szCs w:val="28"/>
          <w:highlight w:val="none"/>
        </w:rPr>
        <w:t>（投标人公章）</w:t>
      </w:r>
    </w:p>
    <w:p>
      <w:pPr>
        <w:tabs>
          <w:tab w:val="left" w:pos="6300"/>
        </w:tabs>
        <w:snapToGrid w:val="0"/>
        <w:spacing w:line="360" w:lineRule="auto"/>
        <w:ind w:right="480" w:firstLine="570"/>
        <w:jc w:val="right"/>
        <w:rPr>
          <w:rFonts w:hAnsi="宋体" w:cs="宋体"/>
          <w:color w:val="auto"/>
          <w:sz w:val="28"/>
          <w:szCs w:val="28"/>
          <w:highlight w:val="none"/>
        </w:rPr>
      </w:pPr>
      <w:r>
        <w:rPr>
          <w:rFonts w:hint="eastAsia" w:hAnsi="宋体" w:cs="宋体"/>
          <w:color w:val="auto"/>
          <w:sz w:val="28"/>
          <w:szCs w:val="28"/>
          <w:highlight w:val="none"/>
        </w:rPr>
        <w:t>年   月   日</w:t>
      </w:r>
    </w:p>
    <w:p>
      <w:pPr>
        <w:tabs>
          <w:tab w:val="left" w:pos="6300"/>
        </w:tabs>
        <w:snapToGrid w:val="0"/>
        <w:spacing w:line="360" w:lineRule="auto"/>
        <w:ind w:right="480" w:firstLine="570"/>
        <w:jc w:val="right"/>
        <w:rPr>
          <w:rFonts w:hAnsi="宋体" w:cs="宋体"/>
          <w:color w:val="auto"/>
          <w:sz w:val="28"/>
          <w:szCs w:val="28"/>
          <w:highlight w:val="none"/>
        </w:rPr>
      </w:pPr>
    </w:p>
    <w:p>
      <w:pPr>
        <w:tabs>
          <w:tab w:val="left" w:pos="6300"/>
        </w:tabs>
        <w:snapToGrid w:val="0"/>
        <w:spacing w:line="360" w:lineRule="auto"/>
        <w:ind w:right="480" w:firstLine="570"/>
        <w:jc w:val="left"/>
        <w:rPr>
          <w:rFonts w:hAnsi="宋体" w:cs="宋体"/>
          <w:color w:val="auto"/>
          <w:sz w:val="28"/>
          <w:szCs w:val="28"/>
          <w:highlight w:val="none"/>
        </w:rPr>
      </w:pPr>
      <w:r>
        <w:rPr>
          <w:rFonts w:hint="eastAsia" w:hAnsi="宋体" w:cs="宋体"/>
          <w:color w:val="auto"/>
          <w:sz w:val="28"/>
          <w:szCs w:val="28"/>
          <w:highlight w:val="none"/>
        </w:rPr>
        <w:t>注：</w:t>
      </w:r>
    </w:p>
    <w:p>
      <w:pPr>
        <w:tabs>
          <w:tab w:val="left" w:pos="6300"/>
        </w:tabs>
        <w:snapToGrid w:val="0"/>
        <w:spacing w:line="360" w:lineRule="auto"/>
        <w:ind w:right="480" w:firstLine="570"/>
        <w:jc w:val="left"/>
        <w:rPr>
          <w:rFonts w:hAnsi="宋体" w:cs="宋体"/>
          <w:color w:val="auto"/>
          <w:sz w:val="28"/>
          <w:szCs w:val="28"/>
          <w:highlight w:val="none"/>
        </w:rPr>
      </w:pPr>
      <w:r>
        <w:rPr>
          <w:rFonts w:hint="eastAsia" w:hAnsi="宋体" w:cs="宋体"/>
          <w:color w:val="auto"/>
          <w:sz w:val="28"/>
          <w:szCs w:val="28"/>
          <w:highlight w:val="none"/>
        </w:rPr>
        <w:t>1.若为法定代表人办理并签署响应文件的，不提供此文件。</w:t>
      </w:r>
    </w:p>
    <w:p>
      <w:pPr>
        <w:tabs>
          <w:tab w:val="left" w:pos="6300"/>
        </w:tabs>
        <w:snapToGrid w:val="0"/>
        <w:spacing w:line="360" w:lineRule="auto"/>
        <w:ind w:right="480" w:firstLine="570"/>
        <w:jc w:val="left"/>
        <w:rPr>
          <w:rFonts w:hAnsi="宋体" w:cs="宋体"/>
          <w:color w:val="auto"/>
          <w:sz w:val="28"/>
          <w:szCs w:val="28"/>
          <w:highlight w:val="none"/>
        </w:rPr>
      </w:pPr>
      <w:r>
        <w:rPr>
          <w:rFonts w:hint="eastAsia" w:hAnsi="宋体" w:cs="宋体"/>
          <w:color w:val="auto"/>
          <w:sz w:val="28"/>
          <w:szCs w:val="28"/>
          <w:highlight w:val="none"/>
        </w:rPr>
        <w:t>2.若为联合体投标的，法定代表人授权委托书由联合体主办方（主体）出具。</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br w:type="column"/>
      </w:r>
      <w:bookmarkEnd w:id="0"/>
      <w:r>
        <w:rPr>
          <w:rFonts w:hint="eastAsia" w:hAnsi="宋体" w:cs="宋体"/>
          <w:color w:val="auto"/>
          <w:sz w:val="28"/>
          <w:szCs w:val="28"/>
          <w:highlight w:val="none"/>
        </w:rPr>
        <w:t>（四）书面声明</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采购项目名称：</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致：（采购人名称）：</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特此声明。</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right="424" w:firstLine="570"/>
        <w:jc w:val="right"/>
        <w:rPr>
          <w:rFonts w:hAnsi="宋体" w:cs="宋体"/>
          <w:color w:val="auto"/>
          <w:sz w:val="28"/>
          <w:szCs w:val="28"/>
          <w:highlight w:val="none"/>
        </w:rPr>
      </w:pPr>
      <w:r>
        <w:rPr>
          <w:rFonts w:hint="eastAsia" w:hAnsi="宋体" w:cs="宋体"/>
          <w:color w:val="auto"/>
          <w:sz w:val="28"/>
          <w:szCs w:val="28"/>
          <w:highlight w:val="none"/>
        </w:rPr>
        <w:t>（投标人公章）</w:t>
      </w:r>
    </w:p>
    <w:p>
      <w:pPr>
        <w:tabs>
          <w:tab w:val="left" w:pos="6300"/>
        </w:tabs>
        <w:snapToGrid w:val="0"/>
        <w:spacing w:line="360" w:lineRule="auto"/>
        <w:ind w:right="480" w:firstLine="570"/>
        <w:jc w:val="right"/>
        <w:rPr>
          <w:rFonts w:hAnsi="宋体" w:cs="宋体"/>
          <w:color w:val="auto"/>
          <w:sz w:val="28"/>
          <w:szCs w:val="28"/>
          <w:highlight w:val="none"/>
        </w:rPr>
      </w:pPr>
      <w:r>
        <w:rPr>
          <w:rFonts w:hint="eastAsia" w:hAnsi="宋体" w:cs="宋体"/>
          <w:color w:val="auto"/>
          <w:sz w:val="28"/>
          <w:szCs w:val="28"/>
          <w:highlight w:val="none"/>
        </w:rPr>
        <w:t>年   月   日</w:t>
      </w:r>
    </w:p>
    <w:p>
      <w:pPr>
        <w:snapToGrid w:val="0"/>
        <w:spacing w:line="360" w:lineRule="auto"/>
        <w:ind w:firstLine="560" w:firstLineChars="200"/>
        <w:rPr>
          <w:rFonts w:hAnsi="宋体" w:cs="宋体"/>
          <w:color w:val="auto"/>
          <w:sz w:val="28"/>
          <w:szCs w:val="28"/>
          <w:highlight w:val="none"/>
        </w:rPr>
      </w:pPr>
    </w:p>
    <w:p>
      <w:pPr>
        <w:tabs>
          <w:tab w:val="left" w:pos="6300"/>
        </w:tabs>
        <w:snapToGrid w:val="0"/>
        <w:spacing w:line="500" w:lineRule="exact"/>
        <w:ind w:firstLine="570"/>
        <w:rPr>
          <w:rFonts w:hAnsi="宋体" w:cs="宋体"/>
          <w:color w:val="auto"/>
          <w:sz w:val="28"/>
          <w:szCs w:val="28"/>
          <w:highlight w:val="none"/>
        </w:rPr>
      </w:pPr>
      <w:r>
        <w:rPr>
          <w:rFonts w:hint="eastAsia" w:hAnsi="宋体" w:cs="宋体"/>
          <w:color w:val="auto"/>
          <w:sz w:val="28"/>
          <w:szCs w:val="28"/>
          <w:highlight w:val="none"/>
        </w:rPr>
        <w:br w:type="page"/>
      </w:r>
      <w:r>
        <w:rPr>
          <w:rFonts w:hint="eastAsia" w:ascii="方正仿宋_GBK" w:hAnsi="仿宋" w:eastAsia="方正仿宋_GBK"/>
          <w:color w:val="auto"/>
          <w:highlight w:val="none"/>
        </w:rPr>
        <w:t>（五）</w:t>
      </w:r>
      <w:r>
        <w:rPr>
          <w:rFonts w:hint="eastAsia" w:hAnsi="宋体" w:cs="宋体"/>
          <w:color w:val="auto"/>
          <w:sz w:val="28"/>
          <w:szCs w:val="28"/>
          <w:highlight w:val="none"/>
        </w:rPr>
        <w:t>特定资格条件证书或证明文件</w:t>
      </w: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jc w:val="center"/>
        <w:rPr>
          <w:rFonts w:hAnsi="宋体" w:cs="宋体"/>
          <w:color w:val="auto"/>
          <w:sz w:val="28"/>
          <w:szCs w:val="28"/>
          <w:highlight w:val="none"/>
        </w:rPr>
      </w:pPr>
      <w:r>
        <w:rPr>
          <w:rFonts w:hint="eastAsia" w:hAnsi="宋体" w:cs="宋体"/>
          <w:color w:val="auto"/>
          <w:sz w:val="28"/>
          <w:szCs w:val="28"/>
          <w:highlight w:val="none"/>
        </w:rPr>
        <w:t>（结束）</w:t>
      </w:r>
    </w:p>
    <w:p>
      <w:pPr>
        <w:tabs>
          <w:tab w:val="left" w:pos="6300"/>
        </w:tabs>
        <w:snapToGrid w:val="0"/>
        <w:spacing w:line="360" w:lineRule="auto"/>
        <w:ind w:firstLine="570"/>
        <w:rPr>
          <w:rFonts w:hAnsi="宋体" w:cs="宋体"/>
          <w:color w:val="auto"/>
          <w:sz w:val="28"/>
          <w:szCs w:val="28"/>
          <w:highlight w:val="none"/>
        </w:rPr>
      </w:pPr>
    </w:p>
    <w:p>
      <w:pPr>
        <w:rPr>
          <w:color w:val="auto"/>
          <w:highlight w:val="none"/>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重庆医科大学附属口腔医院                                                                   竞争性比选文件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A80E4C"/>
    <w:rsid w:val="0046316C"/>
    <w:rsid w:val="006052F1"/>
    <w:rsid w:val="00A80E4C"/>
    <w:rsid w:val="00B80E25"/>
    <w:rsid w:val="00C64D9B"/>
    <w:rsid w:val="08881CAB"/>
    <w:rsid w:val="1A585236"/>
    <w:rsid w:val="1BFD51C0"/>
    <w:rsid w:val="1DA17DCD"/>
    <w:rsid w:val="278C6EA4"/>
    <w:rsid w:val="2899001E"/>
    <w:rsid w:val="32D166BD"/>
    <w:rsid w:val="3B3E4ECF"/>
    <w:rsid w:val="3EC42847"/>
    <w:rsid w:val="45E33D3F"/>
    <w:rsid w:val="4CFD38DB"/>
    <w:rsid w:val="4D47562E"/>
    <w:rsid w:val="4FC11690"/>
    <w:rsid w:val="50DA7B55"/>
    <w:rsid w:val="56BD287A"/>
    <w:rsid w:val="62425F74"/>
    <w:rsid w:val="6D3E38DD"/>
    <w:rsid w:val="6DBB6D93"/>
    <w:rsid w:val="6F692720"/>
    <w:rsid w:val="75B24EF7"/>
    <w:rsid w:val="767A1F24"/>
    <w:rsid w:val="79ED1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18"/>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7"/>
    <w:qFormat/>
    <w:uiPriority w:val="0"/>
    <w:pPr>
      <w:keepNext/>
      <w:keepLines/>
      <w:jc w:val="left"/>
      <w:outlineLvl w:val="1"/>
    </w:pPr>
    <w:rPr>
      <w:rFonts w:ascii="Arial" w:hAnsi="Arial"/>
      <w:bCs/>
      <w:kern w:val="2"/>
      <w:sz w:val="28"/>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700" w:lineRule="exact"/>
      <w:ind w:left="960"/>
    </w:pPr>
    <w:rPr>
      <w:sz w:val="44"/>
    </w:rPr>
  </w:style>
  <w:style w:type="paragraph" w:styleId="5">
    <w:name w:val="annotation text"/>
    <w:basedOn w:val="1"/>
    <w:link w:val="19"/>
    <w:qFormat/>
    <w:uiPriority w:val="0"/>
    <w:pPr>
      <w:jc w:val="left"/>
    </w:p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paragraph" w:styleId="12">
    <w:name w:val="annotation subject"/>
    <w:basedOn w:val="5"/>
    <w:next w:val="5"/>
    <w:link w:val="20"/>
    <w:qFormat/>
    <w:uiPriority w:val="0"/>
    <w:rPr>
      <w:b/>
      <w:bCs/>
    </w:rPr>
  </w:style>
  <w:style w:type="character" w:styleId="15">
    <w:name w:val="Hyperlink"/>
    <w:qFormat/>
    <w:uiPriority w:val="99"/>
    <w:rPr>
      <w:color w:val="0000FF"/>
      <w:u w:val="single"/>
    </w:rPr>
  </w:style>
  <w:style w:type="character" w:styleId="16">
    <w:name w:val="annotation reference"/>
    <w:basedOn w:val="14"/>
    <w:qFormat/>
    <w:uiPriority w:val="0"/>
    <w:rPr>
      <w:sz w:val="21"/>
      <w:szCs w:val="21"/>
    </w:rPr>
  </w:style>
  <w:style w:type="character" w:customStyle="1" w:styleId="17">
    <w:name w:val="标题 2 字符"/>
    <w:link w:val="4"/>
    <w:qFormat/>
    <w:uiPriority w:val="0"/>
    <w:rPr>
      <w:rFonts w:ascii="Arial" w:hAnsi="Arial"/>
      <w:bCs/>
      <w:kern w:val="2"/>
      <w:sz w:val="28"/>
      <w:szCs w:val="32"/>
    </w:rPr>
  </w:style>
  <w:style w:type="character" w:customStyle="1" w:styleId="18">
    <w:name w:val="标题 1 字符"/>
    <w:link w:val="3"/>
    <w:qFormat/>
    <w:uiPriority w:val="0"/>
    <w:rPr>
      <w:rFonts w:ascii="Times New Roman" w:eastAsia="仿宋"/>
      <w:b/>
      <w:bCs/>
      <w:kern w:val="44"/>
      <w:sz w:val="44"/>
      <w:szCs w:val="44"/>
    </w:rPr>
  </w:style>
  <w:style w:type="character" w:customStyle="1" w:styleId="19">
    <w:name w:val="批注文字 字符"/>
    <w:basedOn w:val="14"/>
    <w:link w:val="5"/>
    <w:qFormat/>
    <w:uiPriority w:val="0"/>
    <w:rPr>
      <w:rFonts w:ascii="宋体"/>
      <w:sz w:val="34"/>
    </w:rPr>
  </w:style>
  <w:style w:type="character" w:customStyle="1" w:styleId="20">
    <w:name w:val="批注主题 字符"/>
    <w:basedOn w:val="19"/>
    <w:link w:val="12"/>
    <w:qFormat/>
    <w:uiPriority w:val="0"/>
    <w:rPr>
      <w:rFonts w:ascii="宋体"/>
      <w:b/>
      <w:bCs/>
      <w:sz w:val="3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11935</Words>
  <Characters>12483</Characters>
  <Lines>117</Lines>
  <Paragraphs>33</Paragraphs>
  <TotalTime>2</TotalTime>
  <ScaleCrop>false</ScaleCrop>
  <LinksUpToDate>false</LinksUpToDate>
  <CharactersWithSpaces>13358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小陈Clam</cp:lastModifiedBy>
  <dcterms:modified xsi:type="dcterms:W3CDTF">2024-10-16T07:29:46Z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1C839C1ABB674556B8CAB2B37724F3EF_13</vt:lpwstr>
  </property>
</Properties>
</file>