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重庆医科大学</w:t>
      </w:r>
      <w:r>
        <w:rPr>
          <w:rFonts w:hint="eastAsia"/>
          <w:b/>
          <w:sz w:val="44"/>
          <w:szCs w:val="44"/>
          <w:lang w:eastAsia="zh-CN"/>
        </w:rPr>
        <w:t>附属</w:t>
      </w:r>
      <w:r>
        <w:rPr>
          <w:rFonts w:hint="eastAsia"/>
          <w:b/>
          <w:sz w:val="44"/>
          <w:szCs w:val="44"/>
        </w:rPr>
        <w:t>口腔医院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需求询价公告</w:t>
      </w:r>
    </w:p>
    <w:p>
      <w:pPr>
        <w:jc w:val="left"/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一、各供应商根据询价公告要求报价。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二、报价需按照后附要求格式报价，对技术要求响应情况进行逐条备注，如“无差异”或“有差异，差异是”。本次询价为确定预算需要，非正式采购，技术要求为初步要求，最终以正式发布招标公告的技术要求为准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三、需求公告时间202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6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13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日至202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6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19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日17:30止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四、报价（需盖章PDF或图片电子版，按照后附报价格式要求）发送：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"mailto:sjk806@163.com" </w:instrText>
      </w:r>
      <w:r>
        <w:rPr>
          <w:highlight w:val="none"/>
        </w:rP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，报价邮件名称和文件名称需写上《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公司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重庆医科大学附属口腔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医院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报价表》。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五、重庆医科大学附属口腔医院,采购联系人：陈老师023-88860001,技术联系人: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周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老师023-88132377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。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 xml:space="preserve">  2套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真空干燥箱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  <w:bookmarkStart w:id="0" w:name="_GoBack"/>
      <w:bookmarkEnd w:id="0"/>
    </w:p>
    <w:tbl>
      <w:tblPr>
        <w:tblStyle w:val="8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1、使用温度范围：包含40℃—200℃；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2、温度波动度：±0.5℃（at 200℃）；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3、外装材料：冷轧钢板、表面耐药品涂装；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4、内装材料：不锈钢板；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5、断热材：玻璃纤维；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6、加热方式：压力槽壁面直接加热或隔板加热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7、观察窗：钢化玻璃+安全保护树脂面板，尺寸：≥400mm*≥470mm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8、真空表：指针式-100-0.1Kpa；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9、结构：内置真空泵（真空泵内置于设备内） (提供实物照片支撑）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10、真空泵安装室（宽深高mm）：≥320*≥600*≥540；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11、温度控制方式：3段PID分别控制高、中、低温度区域段；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12、运行功能：定值运行、程序控制运行、自动开始、自动停止；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13、程序模式：程序运行3段30步（30步X1、15步X2、10步X3）；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14、附加功能：温度偏差修正功能、停电补偿功能、按键锁定功能；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15、定时：1分-99小时59分或100-999小时50分钟（带定时功能） 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16、安全装置：故障自我诊断功能（温度传感器异常、加热器断线、自动过升防止、SSR短路）、过温防止器、漏电保护开关、、按键锁定等功能；"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17、内容积：≥90L；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18、快接式KF25真空法兰接口，连接方便；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19、不锈钢冲压网板：2件；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20、棚板层数：≥2层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21、当设备产生故障时，仪表会显示相应的故障代码，以便快速找出故障原因；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22、配置进口品牌真空泵，配有气镇阀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23、具有油防逆流装置，在断电时能保护真空箱；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24、非常大型油位观察窗，清晰观察油位；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25、强制供油机构能能保证从大气到真空的整个排气过程中，保持油润滑和密封；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26、真空泵几何抽速：≥240L/min（提供彩页支撑）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27、极限压力：6.7X10-1pa（提供彩页支撑）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28、交货期限为接到采购人电话通知后7个日历日；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29、质保：整机≥三年（需提供厂家售后承诺书） 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left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备注：供应商还需提供投标产品成交记录:合同扫描件/中标通知书扫描件/公示结果网络链接及截图均可,能从中看出投标产品型号配置等信息。</w:t>
      </w: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FF0000"/>
          <w:sz w:val="28"/>
          <w:szCs w:val="28"/>
          <w:lang w:eastAsia="zh-CN"/>
        </w:rPr>
      </w:pPr>
    </w:p>
    <w:sectPr>
      <w:pgSz w:w="11906" w:h="16838"/>
      <w:pgMar w:top="1134" w:right="113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  <w:docVar w:name="KSO_WPS_MARK_KEY" w:val="ee9e6755-8930-4478-b02e-9237bb361a90"/>
  </w:docVars>
  <w:rsids>
    <w:rsidRoot w:val="00183C1F"/>
    <w:rsid w:val="000354CD"/>
    <w:rsid w:val="0004215D"/>
    <w:rsid w:val="00044DC6"/>
    <w:rsid w:val="0007726D"/>
    <w:rsid w:val="00092565"/>
    <w:rsid w:val="000B158B"/>
    <w:rsid w:val="000C64E3"/>
    <w:rsid w:val="000F206E"/>
    <w:rsid w:val="000F714A"/>
    <w:rsid w:val="0010287F"/>
    <w:rsid w:val="001515EB"/>
    <w:rsid w:val="0017057E"/>
    <w:rsid w:val="00183C1F"/>
    <w:rsid w:val="001B7CEF"/>
    <w:rsid w:val="001F5681"/>
    <w:rsid w:val="001F702F"/>
    <w:rsid w:val="00231697"/>
    <w:rsid w:val="00265AB4"/>
    <w:rsid w:val="0027351C"/>
    <w:rsid w:val="002F6624"/>
    <w:rsid w:val="003013CE"/>
    <w:rsid w:val="003264FA"/>
    <w:rsid w:val="003374C0"/>
    <w:rsid w:val="00346179"/>
    <w:rsid w:val="00347BEA"/>
    <w:rsid w:val="00367321"/>
    <w:rsid w:val="0037369C"/>
    <w:rsid w:val="003E1BAF"/>
    <w:rsid w:val="004676FC"/>
    <w:rsid w:val="004B39B4"/>
    <w:rsid w:val="004D0161"/>
    <w:rsid w:val="004D7164"/>
    <w:rsid w:val="004F2CBF"/>
    <w:rsid w:val="004F4836"/>
    <w:rsid w:val="004F4EE5"/>
    <w:rsid w:val="00532A0F"/>
    <w:rsid w:val="00541D2A"/>
    <w:rsid w:val="00551012"/>
    <w:rsid w:val="00573CBC"/>
    <w:rsid w:val="00583B36"/>
    <w:rsid w:val="005D20F7"/>
    <w:rsid w:val="005E371C"/>
    <w:rsid w:val="0060163F"/>
    <w:rsid w:val="006036D6"/>
    <w:rsid w:val="0062467E"/>
    <w:rsid w:val="006307A4"/>
    <w:rsid w:val="00662213"/>
    <w:rsid w:val="00671D37"/>
    <w:rsid w:val="006738D3"/>
    <w:rsid w:val="0068142D"/>
    <w:rsid w:val="006A1AFA"/>
    <w:rsid w:val="006B56D6"/>
    <w:rsid w:val="006E5FDF"/>
    <w:rsid w:val="00743E4C"/>
    <w:rsid w:val="007474BD"/>
    <w:rsid w:val="00760109"/>
    <w:rsid w:val="00761DD8"/>
    <w:rsid w:val="00771711"/>
    <w:rsid w:val="007877EB"/>
    <w:rsid w:val="007A1E52"/>
    <w:rsid w:val="007A4F85"/>
    <w:rsid w:val="007B00D7"/>
    <w:rsid w:val="007B150B"/>
    <w:rsid w:val="007C5642"/>
    <w:rsid w:val="007E09D2"/>
    <w:rsid w:val="007F79B8"/>
    <w:rsid w:val="00803219"/>
    <w:rsid w:val="00823E73"/>
    <w:rsid w:val="00847DC6"/>
    <w:rsid w:val="00857299"/>
    <w:rsid w:val="00895C02"/>
    <w:rsid w:val="008C072C"/>
    <w:rsid w:val="009101F8"/>
    <w:rsid w:val="00913B64"/>
    <w:rsid w:val="00916323"/>
    <w:rsid w:val="00917388"/>
    <w:rsid w:val="0095176D"/>
    <w:rsid w:val="009A302F"/>
    <w:rsid w:val="009C4916"/>
    <w:rsid w:val="009E4C64"/>
    <w:rsid w:val="00A22411"/>
    <w:rsid w:val="00A50E76"/>
    <w:rsid w:val="00A8405F"/>
    <w:rsid w:val="00A90E32"/>
    <w:rsid w:val="00AA3A32"/>
    <w:rsid w:val="00B06595"/>
    <w:rsid w:val="00B2615D"/>
    <w:rsid w:val="00B346FF"/>
    <w:rsid w:val="00B820AE"/>
    <w:rsid w:val="00BA0E5D"/>
    <w:rsid w:val="00BD0464"/>
    <w:rsid w:val="00BD7EAB"/>
    <w:rsid w:val="00BE1DF5"/>
    <w:rsid w:val="00BF16C1"/>
    <w:rsid w:val="00C03D9B"/>
    <w:rsid w:val="00C233D4"/>
    <w:rsid w:val="00C3295B"/>
    <w:rsid w:val="00C32AF0"/>
    <w:rsid w:val="00C3483E"/>
    <w:rsid w:val="00C778EF"/>
    <w:rsid w:val="00C8547F"/>
    <w:rsid w:val="00C92B2F"/>
    <w:rsid w:val="00CA68DE"/>
    <w:rsid w:val="00CB3851"/>
    <w:rsid w:val="00CC3EF6"/>
    <w:rsid w:val="00D11872"/>
    <w:rsid w:val="00D34AF7"/>
    <w:rsid w:val="00D67315"/>
    <w:rsid w:val="00D678A5"/>
    <w:rsid w:val="00DC356B"/>
    <w:rsid w:val="00DE2B38"/>
    <w:rsid w:val="00E2433E"/>
    <w:rsid w:val="00E43D93"/>
    <w:rsid w:val="00E53786"/>
    <w:rsid w:val="00E55364"/>
    <w:rsid w:val="00E77D89"/>
    <w:rsid w:val="00E80661"/>
    <w:rsid w:val="00E8070D"/>
    <w:rsid w:val="00ED0F9E"/>
    <w:rsid w:val="00ED1E09"/>
    <w:rsid w:val="00ED4B30"/>
    <w:rsid w:val="00F175C0"/>
    <w:rsid w:val="00F26854"/>
    <w:rsid w:val="00F26F58"/>
    <w:rsid w:val="00F31FE3"/>
    <w:rsid w:val="00F331A3"/>
    <w:rsid w:val="00F35054"/>
    <w:rsid w:val="00FB642D"/>
    <w:rsid w:val="00FD577C"/>
    <w:rsid w:val="00FE7DF3"/>
    <w:rsid w:val="00FF3943"/>
    <w:rsid w:val="09D01C88"/>
    <w:rsid w:val="105765E1"/>
    <w:rsid w:val="194F58BE"/>
    <w:rsid w:val="1B300109"/>
    <w:rsid w:val="249F06E1"/>
    <w:rsid w:val="27E27036"/>
    <w:rsid w:val="60701C05"/>
    <w:rsid w:val="64C50CB4"/>
    <w:rsid w:val="68DC310E"/>
    <w:rsid w:val="710C1EC5"/>
    <w:rsid w:val="74A565C1"/>
    <w:rsid w:val="773E7889"/>
    <w:rsid w:val="77F734C0"/>
    <w:rsid w:val="7B761A97"/>
    <w:rsid w:val="7C2E0D00"/>
    <w:rsid w:val="7CC971B4"/>
    <w:rsid w:val="7FE5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ody Text"/>
    <w:basedOn w:val="1"/>
    <w:link w:val="20"/>
    <w:unhideWhenUsed/>
    <w:qFormat/>
    <w:uiPriority w:val="99"/>
    <w:pPr>
      <w:snapToGrid w:val="0"/>
      <w:spacing w:line="440" w:lineRule="exac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4">
    <w:name w:val="Body Text Indent"/>
    <w:basedOn w:val="1"/>
    <w:link w:val="16"/>
    <w:qFormat/>
    <w:uiPriority w:val="0"/>
    <w:pPr>
      <w:tabs>
        <w:tab w:val="left" w:pos="1260"/>
      </w:tabs>
      <w:spacing w:line="240" w:lineRule="atLeast"/>
      <w:ind w:left="1" w:firstLine="720" w:firstLineChars="257"/>
    </w:pPr>
    <w:rPr>
      <w:rFonts w:ascii="宋体" w:hAnsi="宋体" w:eastAsia="宋体" w:cs="Times New Roman"/>
      <w:sz w:val="28"/>
      <w:szCs w:val="24"/>
    </w:rPr>
  </w:style>
  <w:style w:type="paragraph" w:styleId="5">
    <w:name w:val="Plain Text"/>
    <w:basedOn w:val="1"/>
    <w:link w:val="19"/>
    <w:qFormat/>
    <w:uiPriority w:val="0"/>
    <w:rPr>
      <w:rFonts w:ascii="宋体" w:hAnsi="Courier New" w:eastAsia="宋体" w:cs="Times New Roman"/>
      <w:szCs w:val="20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正文文本缩进 Char"/>
    <w:basedOn w:val="10"/>
    <w:link w:val="4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16">
    <w:name w:val="正文文本缩进 Char1"/>
    <w:basedOn w:val="10"/>
    <w:link w:val="4"/>
    <w:semiHidden/>
    <w:qFormat/>
    <w:uiPriority w:val="99"/>
  </w:style>
  <w:style w:type="character" w:customStyle="1" w:styleId="17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9">
    <w:name w:val="纯文本 Char"/>
    <w:basedOn w:val="10"/>
    <w:link w:val="5"/>
    <w:qFormat/>
    <w:uiPriority w:val="0"/>
    <w:rPr>
      <w:rFonts w:ascii="宋体" w:hAnsi="Courier New" w:eastAsia="宋体" w:cs="Times New Roman"/>
      <w:szCs w:val="20"/>
    </w:rPr>
  </w:style>
  <w:style w:type="character" w:customStyle="1" w:styleId="20">
    <w:name w:val="正文文本 Char"/>
    <w:basedOn w:val="10"/>
    <w:link w:val="3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1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仿宋" w:hAnsi="仿宋" w:eastAsia="仿宋" w:cs="Times New Roman"/>
      <w:szCs w:val="24"/>
    </w:rPr>
  </w:style>
  <w:style w:type="character" w:customStyle="1" w:styleId="24">
    <w:name w:val="fontstyle01"/>
    <w:basedOn w:val="10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25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6">
    <w:name w:val="font6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1051</Words>
  <Characters>1211</Characters>
  <Lines>7</Lines>
  <Paragraphs>2</Paragraphs>
  <TotalTime>13</TotalTime>
  <ScaleCrop>false</ScaleCrop>
  <LinksUpToDate>false</LinksUpToDate>
  <CharactersWithSpaces>1267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2022-04-21T01:48:00Z</dcterms:created>
  <dc:creator>USER-</dc:creator>
  <cp:lastModifiedBy>小陈Clam</cp:lastModifiedBy>
  <dcterms:modified xsi:type="dcterms:W3CDTF">2024-06-12T07:56:19Z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EB97CD44EF8940198F1EC714B3B98E29_13</vt:lpwstr>
  </property>
</Properties>
</file>