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俞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老师88860166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重庆医科大学校史图书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应为最终到院交付价，含正版图书销售及配送等所有价格。（配送地址：重庆市渝北区松石北路426号）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一、采购需求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本次采购《向西而歌:400位上医人西迁重庆的故事》正版图书，数量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参考图片：</w:t>
            </w:r>
            <w:r>
              <w:drawing>
                <wp:inline distT="0" distB="0" distL="114300" distR="114300">
                  <wp:extent cx="3116580" cy="336804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336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二、商务要求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1.付款方式建议为：采购人收到货物并验收合格后，由供货商开具全额发票，采购人在收到发票后，二十个工作日内全额付款。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2.交货周期建议为：除有另行约定外，招标完成并签订合同后，五个工作日内完成交货。如交货期内未完成交付，则供货商应以合同货款0.1%/天的标准对采购人进行赔偿。同时采购人有权解除合同。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3.售后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：供货商应保证图书质量，如配送的图书出现污损、毁坏、缺页等质量问题，则应当无偿进行更换，因此造成的交货期延误后果由供货商承担。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9EC7AF0"/>
    <w:rsid w:val="105765E1"/>
    <w:rsid w:val="194F58BE"/>
    <w:rsid w:val="1B300109"/>
    <w:rsid w:val="2F1C1962"/>
    <w:rsid w:val="49646CD4"/>
    <w:rsid w:val="5AD00FA7"/>
    <w:rsid w:val="60701C05"/>
    <w:rsid w:val="64C50CB4"/>
    <w:rsid w:val="64C51278"/>
    <w:rsid w:val="6984318F"/>
    <w:rsid w:val="6992333F"/>
    <w:rsid w:val="6D4713C4"/>
    <w:rsid w:val="6FEA072C"/>
    <w:rsid w:val="710C1EC5"/>
    <w:rsid w:val="74A565C1"/>
    <w:rsid w:val="770C0F88"/>
    <w:rsid w:val="773E7889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409</Words>
  <Characters>462</Characters>
  <Lines>7</Lines>
  <Paragraphs>2</Paragraphs>
  <TotalTime>15</TotalTime>
  <ScaleCrop>false</ScaleCrop>
  <LinksUpToDate>false</LinksUpToDate>
  <CharactersWithSpaces>506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2024-03-29T08:46:40Z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E0C69E79761E4308872825EA7C18F610_13</vt:lpwstr>
  </property>
</Properties>
</file>