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重庆医科大学口腔医学院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shd w:val="clear" w:color="auto" w:fill="FFFFFF"/>
        </w:rPr>
        <w:t>年5月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shd w:val="clear" w:color="auto" w:fill="FFFFFF"/>
        </w:rPr>
        <w:t>日至2022年5月1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shd w:val="clear" w:color="auto" w:fill="FFFFFF"/>
        </w:rPr>
        <w:t>日17: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四、报价（需盖章PDF或图片电子版，按照后附报价格式要求）发送：</w:t>
      </w:r>
      <w:r>
        <w:fldChar w:fldCharType="begin"/>
      </w:r>
      <w:r>
        <w:instrText xml:space="preserve"> HYPERLINK "mailto:sjk806@163.com" </w:instrText>
      </w:r>
      <w: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，报价邮件名称和文件名称需写上</w:t>
      </w:r>
      <w:bookmarkStart w:id="0" w:name="_GoBack"/>
      <w:bookmarkEnd w:id="0"/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公司重医口腔医学院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五、重庆医科大学附属口腔医院,采购联系人：陈老师023-88860001,技术联系人:董老师023-88602488。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5台桌式显微镜采购项目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36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3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元（总价），质保期        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、人工、培训、运输、税费等全部费用，验收合格后付款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95%，质保期满后符合合同要求后支付尾款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736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项目及技术要求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736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LED</w:t>
            </w:r>
            <w:r>
              <w:rPr>
                <w:rStyle w:val="26"/>
                <w:rFonts w:hint="default"/>
                <w:sz w:val="24"/>
                <w:szCs w:val="24"/>
              </w:rPr>
              <w:t>照明系统，亮度连续可调。物面照度不低于</w:t>
            </w:r>
            <w:r>
              <w:rPr>
                <w:rStyle w:val="25"/>
                <w:rFonts w:eastAsia="等线"/>
                <w:sz w:val="24"/>
              </w:rPr>
              <w:t>50,000Lx</w:t>
            </w:r>
            <w:r>
              <w:rPr>
                <w:rStyle w:val="26"/>
                <w:rFonts w:hint="default"/>
                <w:sz w:val="24"/>
                <w:szCs w:val="24"/>
              </w:rPr>
              <w:t>，平均使用寿命不少于</w:t>
            </w:r>
            <w:r>
              <w:rPr>
                <w:rStyle w:val="25"/>
                <w:rFonts w:eastAsia="等线"/>
                <w:sz w:val="24"/>
              </w:rPr>
              <w:t>60000</w:t>
            </w:r>
            <w:r>
              <w:rPr>
                <w:rStyle w:val="26"/>
                <w:rFonts w:hint="default"/>
                <w:sz w:val="24"/>
                <w:szCs w:val="24"/>
              </w:rPr>
              <w:t>小时。自动限位开关，抬高显微镜小横臂可自动关灯，下拉至工作位自动开灯，延长灯泡的使用寿命，方便学员和医生操作。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7367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Style w:val="26"/>
                <w:rFonts w:hint="default"/>
                <w:sz w:val="24"/>
                <w:szCs w:val="24"/>
              </w:rPr>
              <w:t>照明光斑大小无极调节，光斑直径调节范围不小于</w:t>
            </w:r>
            <w:r>
              <w:rPr>
                <w:rStyle w:val="25"/>
                <w:rFonts w:eastAsia="等线"/>
                <w:sz w:val="24"/>
              </w:rPr>
              <w:t>15mm-55mm</w:t>
            </w:r>
            <w:r>
              <w:rPr>
                <w:rStyle w:val="26"/>
                <w:rFonts w:hint="default"/>
                <w:sz w:val="24"/>
                <w:szCs w:val="24"/>
              </w:rPr>
              <w:t>。</w:t>
            </w:r>
          </w:p>
        </w:tc>
        <w:tc>
          <w:tcPr>
            <w:tcW w:w="1701" w:type="dxa"/>
          </w:tcPr>
          <w:p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7367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Style w:val="26"/>
                <w:rFonts w:hint="default"/>
                <w:sz w:val="24"/>
                <w:szCs w:val="24"/>
              </w:rPr>
              <w:t>桌面式支架，轻便，可根据客户要求进行定制，支架臂伸展范围不小于</w:t>
            </w:r>
            <w:r>
              <w:rPr>
                <w:rStyle w:val="25"/>
                <w:rFonts w:eastAsia="等线"/>
                <w:sz w:val="24"/>
              </w:rPr>
              <w:t>900mm</w:t>
            </w:r>
            <w:r>
              <w:rPr>
                <w:rStyle w:val="26"/>
                <w:rFonts w:hint="default"/>
                <w:sz w:val="24"/>
                <w:szCs w:val="24"/>
              </w:rPr>
              <w:t>，旋转角度</w:t>
            </w:r>
            <w:r>
              <w:rPr>
                <w:rStyle w:val="25"/>
                <w:rFonts w:eastAsia="等线"/>
                <w:sz w:val="24"/>
              </w:rPr>
              <w:t>360°</w:t>
            </w:r>
            <w:r>
              <w:rPr>
                <w:rStyle w:val="26"/>
                <w:rFonts w:hint="default"/>
                <w:sz w:val="24"/>
                <w:szCs w:val="24"/>
              </w:rPr>
              <w:t>。</w:t>
            </w:r>
          </w:p>
        </w:tc>
        <w:tc>
          <w:tcPr>
            <w:tcW w:w="1701" w:type="dxa"/>
          </w:tcPr>
          <w:p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736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Style w:val="26"/>
                <w:rFonts w:hint="default"/>
                <w:sz w:val="24"/>
                <w:szCs w:val="24"/>
              </w:rPr>
              <w:t>显微镜采用进口光学玻璃，多层镀膜增透，复消色差光学设计。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736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Style w:val="26"/>
                <w:rFonts w:hint="default"/>
                <w:sz w:val="24"/>
                <w:szCs w:val="24"/>
              </w:rPr>
              <w:t>变角双目镜筒，角度调节范围不低于</w:t>
            </w:r>
            <w:r>
              <w:rPr>
                <w:rStyle w:val="25"/>
                <w:rFonts w:eastAsia="等线"/>
                <w:sz w:val="24"/>
              </w:rPr>
              <w:t>0-180°</w:t>
            </w:r>
            <w:r>
              <w:rPr>
                <w:rStyle w:val="26"/>
                <w:rFonts w:hint="default"/>
                <w:sz w:val="24"/>
                <w:szCs w:val="24"/>
              </w:rPr>
              <w:t>，瞳距可调，瞳距覆盖范围不小于</w:t>
            </w:r>
            <w:r>
              <w:rPr>
                <w:rStyle w:val="25"/>
                <w:rFonts w:eastAsia="等线"/>
                <w:sz w:val="24"/>
              </w:rPr>
              <w:t>55mm-75mm</w:t>
            </w:r>
            <w:r>
              <w:rPr>
                <w:rStyle w:val="26"/>
                <w:rFonts w:hint="default"/>
                <w:sz w:val="24"/>
                <w:szCs w:val="24"/>
              </w:rPr>
              <w:t>。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736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Style w:val="26"/>
                <w:rFonts w:hint="default"/>
                <w:sz w:val="24"/>
                <w:szCs w:val="24"/>
              </w:rPr>
              <w:t>广角目镜，屈光度调节范围不小于</w:t>
            </w:r>
            <w:r>
              <w:rPr>
                <w:rStyle w:val="25"/>
                <w:rFonts w:eastAsia="等线"/>
                <w:sz w:val="24"/>
              </w:rPr>
              <w:t>±7D</w:t>
            </w:r>
            <w:r>
              <w:rPr>
                <w:rStyle w:val="26"/>
                <w:rFonts w:hint="default"/>
                <w:sz w:val="24"/>
                <w:szCs w:val="24"/>
              </w:rPr>
              <w:t>。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7</w:t>
            </w:r>
          </w:p>
        </w:tc>
        <w:tc>
          <w:tcPr>
            <w:tcW w:w="736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Style w:val="25"/>
                <w:rFonts w:eastAsia="等线"/>
                <w:sz w:val="24"/>
              </w:rPr>
              <w:t>5</w:t>
            </w:r>
            <w:r>
              <w:rPr>
                <w:rStyle w:val="26"/>
                <w:rFonts w:hint="default"/>
                <w:sz w:val="24"/>
                <w:szCs w:val="24"/>
              </w:rPr>
              <w:t>档光学变倍，焦距</w:t>
            </w:r>
            <w:r>
              <w:rPr>
                <w:rStyle w:val="25"/>
                <w:rFonts w:eastAsia="等线"/>
                <w:sz w:val="24"/>
              </w:rPr>
              <w:t>F=250mm</w:t>
            </w:r>
            <w:r>
              <w:rPr>
                <w:rStyle w:val="26"/>
                <w:rFonts w:hint="default"/>
                <w:sz w:val="24"/>
                <w:szCs w:val="24"/>
              </w:rPr>
              <w:t>条件下，放大倍数至少覆盖</w:t>
            </w:r>
            <w:r>
              <w:rPr>
                <w:rStyle w:val="25"/>
                <w:rFonts w:eastAsia="等线"/>
                <w:sz w:val="24"/>
              </w:rPr>
              <w:t>4</w:t>
            </w:r>
            <w:r>
              <w:rPr>
                <w:rStyle w:val="26"/>
                <w:rFonts w:hint="default"/>
                <w:sz w:val="24"/>
                <w:szCs w:val="24"/>
              </w:rPr>
              <w:t>倍</w:t>
            </w:r>
            <w:r>
              <w:rPr>
                <w:rStyle w:val="25"/>
                <w:rFonts w:eastAsia="等线"/>
                <w:sz w:val="24"/>
              </w:rPr>
              <w:t>-20</w:t>
            </w:r>
            <w:r>
              <w:rPr>
                <w:rStyle w:val="26"/>
                <w:rFonts w:hint="default"/>
                <w:sz w:val="24"/>
                <w:szCs w:val="24"/>
              </w:rPr>
              <w:t>倍。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</w:t>
            </w:r>
          </w:p>
        </w:tc>
        <w:tc>
          <w:tcPr>
            <w:tcW w:w="736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Style w:val="26"/>
                <w:rFonts w:hint="default"/>
                <w:sz w:val="24"/>
                <w:szCs w:val="24"/>
              </w:rPr>
              <w:t>变焦物镜，变焦范围不小于</w:t>
            </w:r>
            <w:r>
              <w:rPr>
                <w:rStyle w:val="25"/>
                <w:rFonts w:eastAsia="等线"/>
                <w:sz w:val="24"/>
              </w:rPr>
              <w:t>F=190mm-300mm</w:t>
            </w:r>
            <w:r>
              <w:rPr>
                <w:rStyle w:val="26"/>
                <w:rFonts w:hint="default"/>
                <w:sz w:val="24"/>
                <w:szCs w:val="24"/>
              </w:rPr>
              <w:t>，带防溅保护罩。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9</w:t>
            </w:r>
          </w:p>
        </w:tc>
        <w:tc>
          <w:tcPr>
            <w:tcW w:w="736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Style w:val="26"/>
                <w:rFonts w:hint="default"/>
                <w:sz w:val="24"/>
                <w:szCs w:val="24"/>
              </w:rPr>
              <w:t>显微镜配置专为口腔科设计的橙色滤镜，用于树脂充填以防止填充物固化；配置绿色滤镜增强血管和神经等重要组织的对比度，确保治疗安全。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</w:t>
            </w:r>
          </w:p>
        </w:tc>
        <w:tc>
          <w:tcPr>
            <w:tcW w:w="7367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整机质保≥三年，质保期后终身免费上门维修，只收取配件费，需厂家提供售后承诺书。</w:t>
            </w:r>
          </w:p>
        </w:tc>
        <w:tc>
          <w:tcPr>
            <w:tcW w:w="1701" w:type="dxa"/>
          </w:tcPr>
          <w:p/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VlN2QzODVkNzUwMWY0MjBlNzVjZDNkNzZhMjI0NzgifQ=="/>
  </w:docVars>
  <w:rsids>
    <w:rsidRoot w:val="00183C1F"/>
    <w:rsid w:val="000354CD"/>
    <w:rsid w:val="0004215D"/>
    <w:rsid w:val="00044DC6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57299"/>
    <w:rsid w:val="00895C02"/>
    <w:rsid w:val="008C072C"/>
    <w:rsid w:val="009101F8"/>
    <w:rsid w:val="00913B64"/>
    <w:rsid w:val="00916323"/>
    <w:rsid w:val="0095176D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D577C"/>
    <w:rsid w:val="00FE7DF3"/>
    <w:rsid w:val="00FF3943"/>
    <w:rsid w:val="03143E53"/>
    <w:rsid w:val="0EB044ED"/>
    <w:rsid w:val="5631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link w:val="20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16"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6">
    <w:name w:val="正文文本缩进 Char1"/>
    <w:basedOn w:val="10"/>
    <w:link w:val="4"/>
    <w:semiHidden/>
    <w:uiPriority w:val="99"/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4">
    <w:name w:val="fontstyle01"/>
    <w:basedOn w:val="10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5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819</Words>
  <Characters>934</Characters>
  <Lines>7</Lines>
  <Paragraphs>2</Paragraphs>
  <TotalTime>37</TotalTime>
  <ScaleCrop>false</ScaleCrop>
  <LinksUpToDate>false</LinksUpToDate>
  <CharactersWithSpaces>997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2023-05-04T01:18:09Z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05D9E5EA0444438BBFC7EA4A30118C8B</vt:lpwstr>
  </property>
</Properties>
</file>